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C218E" w14:textId="4A48AC62" w:rsidR="0014569B" w:rsidRPr="0039254B" w:rsidRDefault="00F85DC5" w:rsidP="0014569B">
      <w:pPr>
        <w:jc w:val="center"/>
        <w:rPr>
          <w:b/>
          <w:bCs/>
          <w:sz w:val="24"/>
          <w:szCs w:val="24"/>
        </w:rPr>
      </w:pPr>
      <w:r w:rsidRPr="0039254B">
        <w:rPr>
          <w:b/>
          <w:bCs/>
          <w:sz w:val="24"/>
          <w:szCs w:val="24"/>
        </w:rPr>
        <w:t>Experiences of post-stroke vision care services in Australia</w:t>
      </w:r>
      <w:r w:rsidRPr="0039254B">
        <w:rPr>
          <w:b/>
          <w:bCs/>
          <w:sz w:val="24"/>
          <w:szCs w:val="24"/>
        </w:rPr>
        <w:br/>
      </w:r>
    </w:p>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6"/>
        <w:gridCol w:w="3402"/>
        <w:gridCol w:w="4377"/>
      </w:tblGrid>
      <w:tr w:rsidR="00FA724A" w:rsidRPr="00265482" w14:paraId="66475E92" w14:textId="77777777" w:rsidTr="00603824">
        <w:tc>
          <w:tcPr>
            <w:tcW w:w="9905" w:type="dxa"/>
            <w:gridSpan w:val="3"/>
          </w:tcPr>
          <w:p w14:paraId="23CF644B" w14:textId="1FD15D41" w:rsidR="00FA724A" w:rsidRPr="00265482" w:rsidRDefault="00FA724A" w:rsidP="000828E0">
            <w:pPr>
              <w:pStyle w:val="ListParagraph"/>
              <w:ind w:left="0"/>
              <w:jc w:val="center"/>
              <w:rPr>
                <w:b/>
                <w:sz w:val="24"/>
                <w:szCs w:val="24"/>
              </w:rPr>
            </w:pPr>
            <w:r w:rsidRPr="00265482">
              <w:rPr>
                <w:sz w:val="24"/>
                <w:szCs w:val="24"/>
              </w:rPr>
              <w:t>The following researchers will be conducting the study:</w:t>
            </w:r>
          </w:p>
        </w:tc>
      </w:tr>
      <w:tr w:rsidR="00FA724A" w:rsidRPr="00265482" w14:paraId="078C170A" w14:textId="77777777" w:rsidTr="00B53AA6">
        <w:tc>
          <w:tcPr>
            <w:tcW w:w="2126" w:type="dxa"/>
          </w:tcPr>
          <w:p w14:paraId="5B03F243" w14:textId="77777777" w:rsidR="00FA724A" w:rsidRPr="00265482" w:rsidRDefault="00FA724A" w:rsidP="00603824">
            <w:pPr>
              <w:jc w:val="both"/>
              <w:rPr>
                <w:b/>
                <w:sz w:val="24"/>
                <w:szCs w:val="24"/>
              </w:rPr>
            </w:pPr>
            <w:r w:rsidRPr="00265482">
              <w:rPr>
                <w:b/>
                <w:sz w:val="24"/>
                <w:szCs w:val="24"/>
              </w:rPr>
              <w:t>Role</w:t>
            </w:r>
          </w:p>
        </w:tc>
        <w:tc>
          <w:tcPr>
            <w:tcW w:w="3402" w:type="dxa"/>
          </w:tcPr>
          <w:p w14:paraId="4171CB68" w14:textId="77777777" w:rsidR="00FA724A" w:rsidRPr="00265482" w:rsidRDefault="00FA724A" w:rsidP="00603824">
            <w:pPr>
              <w:jc w:val="both"/>
              <w:rPr>
                <w:b/>
                <w:sz w:val="24"/>
                <w:szCs w:val="24"/>
              </w:rPr>
            </w:pPr>
            <w:r w:rsidRPr="00265482">
              <w:rPr>
                <w:b/>
                <w:sz w:val="24"/>
                <w:szCs w:val="24"/>
              </w:rPr>
              <w:t>Name</w:t>
            </w:r>
          </w:p>
        </w:tc>
        <w:tc>
          <w:tcPr>
            <w:tcW w:w="4377" w:type="dxa"/>
          </w:tcPr>
          <w:p w14:paraId="4595312B" w14:textId="77777777" w:rsidR="00FA724A" w:rsidRPr="00265482" w:rsidRDefault="00FA724A" w:rsidP="00603824">
            <w:pPr>
              <w:jc w:val="both"/>
              <w:rPr>
                <w:b/>
                <w:sz w:val="24"/>
                <w:szCs w:val="24"/>
              </w:rPr>
            </w:pPr>
            <w:r w:rsidRPr="00265482">
              <w:rPr>
                <w:b/>
                <w:sz w:val="24"/>
                <w:szCs w:val="24"/>
              </w:rPr>
              <w:t>Organisation</w:t>
            </w:r>
          </w:p>
        </w:tc>
      </w:tr>
      <w:tr w:rsidR="00FA724A" w:rsidRPr="00265482" w14:paraId="035BC507" w14:textId="77777777" w:rsidTr="00B53AA6">
        <w:tc>
          <w:tcPr>
            <w:tcW w:w="2126" w:type="dxa"/>
          </w:tcPr>
          <w:p w14:paraId="245C9B00" w14:textId="7FA14A6A" w:rsidR="00FA724A" w:rsidRPr="00265482" w:rsidRDefault="00AB3538" w:rsidP="00603824">
            <w:pPr>
              <w:jc w:val="both"/>
              <w:rPr>
                <w:sz w:val="24"/>
                <w:szCs w:val="24"/>
              </w:rPr>
            </w:pPr>
            <w:r w:rsidRPr="00265482">
              <w:rPr>
                <w:sz w:val="24"/>
                <w:szCs w:val="24"/>
              </w:rPr>
              <w:t>Principal Investiga</w:t>
            </w:r>
            <w:r w:rsidR="00B53AA6" w:rsidRPr="00265482">
              <w:rPr>
                <w:sz w:val="24"/>
                <w:szCs w:val="24"/>
              </w:rPr>
              <w:t>tor</w:t>
            </w:r>
          </w:p>
        </w:tc>
        <w:tc>
          <w:tcPr>
            <w:tcW w:w="3402" w:type="dxa"/>
          </w:tcPr>
          <w:p w14:paraId="0FB3039A" w14:textId="065E297A" w:rsidR="00FA724A" w:rsidRPr="00265482" w:rsidRDefault="00B53AA6" w:rsidP="00603824">
            <w:pPr>
              <w:jc w:val="both"/>
              <w:rPr>
                <w:sz w:val="24"/>
                <w:szCs w:val="24"/>
              </w:rPr>
            </w:pPr>
            <w:r w:rsidRPr="00265482">
              <w:rPr>
                <w:sz w:val="24"/>
                <w:szCs w:val="24"/>
              </w:rPr>
              <w:t xml:space="preserve">Associate Professor Connie Koklanis </w:t>
            </w:r>
          </w:p>
        </w:tc>
        <w:tc>
          <w:tcPr>
            <w:tcW w:w="4377" w:type="dxa"/>
          </w:tcPr>
          <w:p w14:paraId="619DF20D" w14:textId="462BF0B1" w:rsidR="00FA724A" w:rsidRPr="00265482" w:rsidRDefault="00B53AA6" w:rsidP="00603824">
            <w:pPr>
              <w:jc w:val="both"/>
              <w:rPr>
                <w:sz w:val="24"/>
                <w:szCs w:val="24"/>
              </w:rPr>
            </w:pPr>
            <w:r w:rsidRPr="00265482">
              <w:rPr>
                <w:sz w:val="24"/>
                <w:szCs w:val="24"/>
              </w:rPr>
              <w:t>Discipline of Orthoptics, School of Allied Health Human Services and Sport, La Trobe University</w:t>
            </w:r>
          </w:p>
        </w:tc>
      </w:tr>
      <w:tr w:rsidR="00B53AA6" w:rsidRPr="00265482" w14:paraId="6B2B386A" w14:textId="77777777" w:rsidTr="00B53AA6">
        <w:tc>
          <w:tcPr>
            <w:tcW w:w="2126" w:type="dxa"/>
          </w:tcPr>
          <w:p w14:paraId="1B61B770" w14:textId="0E5843ED" w:rsidR="00B53AA6" w:rsidRPr="00265482" w:rsidRDefault="00B53AA6" w:rsidP="00B53AA6">
            <w:pPr>
              <w:jc w:val="both"/>
              <w:rPr>
                <w:sz w:val="24"/>
                <w:szCs w:val="24"/>
              </w:rPr>
            </w:pPr>
            <w:r w:rsidRPr="00265482">
              <w:rPr>
                <w:sz w:val="24"/>
                <w:szCs w:val="24"/>
              </w:rPr>
              <w:t>Co-investigator</w:t>
            </w:r>
          </w:p>
        </w:tc>
        <w:tc>
          <w:tcPr>
            <w:tcW w:w="3402" w:type="dxa"/>
          </w:tcPr>
          <w:p w14:paraId="0EC7010F" w14:textId="0DB049DC" w:rsidR="00B53AA6" w:rsidRPr="00265482" w:rsidRDefault="00B53AA6" w:rsidP="00B53AA6">
            <w:pPr>
              <w:jc w:val="both"/>
              <w:rPr>
                <w:sz w:val="24"/>
                <w:szCs w:val="24"/>
              </w:rPr>
            </w:pPr>
            <w:r w:rsidRPr="00265482">
              <w:rPr>
                <w:sz w:val="24"/>
                <w:szCs w:val="24"/>
              </w:rPr>
              <w:t xml:space="preserve">Associate Professor Meri Vukicevic </w:t>
            </w:r>
          </w:p>
        </w:tc>
        <w:tc>
          <w:tcPr>
            <w:tcW w:w="4377" w:type="dxa"/>
          </w:tcPr>
          <w:p w14:paraId="038046DD" w14:textId="38FC383B" w:rsidR="00B53AA6" w:rsidRPr="00265482" w:rsidRDefault="00B53AA6" w:rsidP="00B53AA6">
            <w:pPr>
              <w:jc w:val="both"/>
              <w:rPr>
                <w:sz w:val="24"/>
                <w:szCs w:val="24"/>
              </w:rPr>
            </w:pPr>
            <w:r w:rsidRPr="00265482">
              <w:rPr>
                <w:sz w:val="24"/>
                <w:szCs w:val="24"/>
              </w:rPr>
              <w:t>Discipline of Orthoptics, School of Allied Health Human Services and Sport, La Trobe University</w:t>
            </w:r>
          </w:p>
        </w:tc>
      </w:tr>
      <w:tr w:rsidR="00387E8E" w:rsidRPr="00265482" w14:paraId="3FEEBED0" w14:textId="77777777" w:rsidTr="00B53AA6">
        <w:tc>
          <w:tcPr>
            <w:tcW w:w="2126" w:type="dxa"/>
          </w:tcPr>
          <w:p w14:paraId="67BBFBED" w14:textId="6698FA48" w:rsidR="00387E8E" w:rsidRPr="00265482" w:rsidRDefault="00387E8E" w:rsidP="00387E8E">
            <w:pPr>
              <w:jc w:val="both"/>
              <w:rPr>
                <w:sz w:val="24"/>
                <w:szCs w:val="24"/>
              </w:rPr>
            </w:pPr>
            <w:r w:rsidRPr="00265482">
              <w:rPr>
                <w:sz w:val="24"/>
                <w:szCs w:val="24"/>
              </w:rPr>
              <w:t xml:space="preserve">Student Investigator </w:t>
            </w:r>
          </w:p>
        </w:tc>
        <w:tc>
          <w:tcPr>
            <w:tcW w:w="3402" w:type="dxa"/>
          </w:tcPr>
          <w:p w14:paraId="31BCAB6F" w14:textId="088A9F7B" w:rsidR="00387E8E" w:rsidRPr="00265482" w:rsidRDefault="00387E8E" w:rsidP="00387E8E">
            <w:pPr>
              <w:jc w:val="both"/>
              <w:rPr>
                <w:sz w:val="24"/>
                <w:szCs w:val="24"/>
              </w:rPr>
            </w:pPr>
            <w:r w:rsidRPr="00265482">
              <w:rPr>
                <w:sz w:val="24"/>
                <w:szCs w:val="24"/>
              </w:rPr>
              <w:t xml:space="preserve">Lauren Batchelor </w:t>
            </w:r>
          </w:p>
        </w:tc>
        <w:tc>
          <w:tcPr>
            <w:tcW w:w="4377" w:type="dxa"/>
          </w:tcPr>
          <w:p w14:paraId="2E09903A" w14:textId="66B4FBDD" w:rsidR="00387E8E" w:rsidRPr="00265482" w:rsidRDefault="00387E8E" w:rsidP="00387E8E">
            <w:pPr>
              <w:jc w:val="both"/>
              <w:rPr>
                <w:sz w:val="24"/>
                <w:szCs w:val="24"/>
              </w:rPr>
            </w:pPr>
            <w:r w:rsidRPr="00265482">
              <w:rPr>
                <w:sz w:val="24"/>
                <w:szCs w:val="24"/>
              </w:rPr>
              <w:t>Discipline of Orthoptics, School of Allied Health Human Services and Sport, La Trobe University</w:t>
            </w:r>
          </w:p>
        </w:tc>
      </w:tr>
      <w:tr w:rsidR="00387E8E" w:rsidRPr="00265482" w14:paraId="69DFA41D" w14:textId="77777777" w:rsidTr="00B53AA6">
        <w:tc>
          <w:tcPr>
            <w:tcW w:w="2126" w:type="dxa"/>
          </w:tcPr>
          <w:p w14:paraId="72A24B06" w14:textId="77777777" w:rsidR="00387E8E" w:rsidRPr="00265482" w:rsidRDefault="00387E8E" w:rsidP="00387E8E">
            <w:pPr>
              <w:jc w:val="both"/>
              <w:rPr>
                <w:b/>
                <w:sz w:val="24"/>
                <w:szCs w:val="24"/>
              </w:rPr>
            </w:pPr>
            <w:r w:rsidRPr="00265482">
              <w:rPr>
                <w:b/>
                <w:sz w:val="24"/>
                <w:szCs w:val="24"/>
              </w:rPr>
              <w:t>Research funder</w:t>
            </w:r>
          </w:p>
        </w:tc>
        <w:tc>
          <w:tcPr>
            <w:tcW w:w="7779" w:type="dxa"/>
            <w:gridSpan w:val="2"/>
          </w:tcPr>
          <w:p w14:paraId="6E2A5A85" w14:textId="77777777" w:rsidR="00387E8E" w:rsidRPr="00265482" w:rsidRDefault="00387E8E" w:rsidP="00387E8E">
            <w:pPr>
              <w:jc w:val="both"/>
              <w:rPr>
                <w:sz w:val="24"/>
                <w:szCs w:val="24"/>
              </w:rPr>
            </w:pPr>
            <w:r w:rsidRPr="00265482">
              <w:rPr>
                <w:sz w:val="24"/>
                <w:szCs w:val="24"/>
              </w:rPr>
              <w:t>This research is supported by in kind support by La Trobe University.</w:t>
            </w:r>
          </w:p>
        </w:tc>
      </w:tr>
    </w:tbl>
    <w:p w14:paraId="153AF245" w14:textId="77777777" w:rsidR="00DC377B" w:rsidRPr="00265482" w:rsidRDefault="00DC377B" w:rsidP="00DC377B">
      <w:pPr>
        <w:pStyle w:val="ListParagraph"/>
        <w:rPr>
          <w:b/>
          <w:sz w:val="24"/>
          <w:szCs w:val="24"/>
        </w:rPr>
      </w:pPr>
    </w:p>
    <w:p w14:paraId="5F7858E4" w14:textId="771900A7" w:rsidR="00A90DA9" w:rsidRPr="00265482" w:rsidRDefault="00A90DA9" w:rsidP="00A90DA9">
      <w:pPr>
        <w:pStyle w:val="ListParagraph"/>
        <w:numPr>
          <w:ilvl w:val="0"/>
          <w:numId w:val="1"/>
        </w:numPr>
        <w:rPr>
          <w:b/>
          <w:sz w:val="24"/>
          <w:szCs w:val="24"/>
        </w:rPr>
      </w:pPr>
      <w:r w:rsidRPr="00265482">
        <w:rPr>
          <w:b/>
          <w:sz w:val="24"/>
          <w:szCs w:val="24"/>
        </w:rPr>
        <w:t>What is the study about?</w:t>
      </w:r>
    </w:p>
    <w:p w14:paraId="3E256CA6" w14:textId="5ECA6623" w:rsidR="009A3E7F" w:rsidRPr="00265482" w:rsidRDefault="008826F3" w:rsidP="00A90DA9">
      <w:pPr>
        <w:pStyle w:val="ListParagraph"/>
        <w:rPr>
          <w:rFonts w:ascii="Segoe UI" w:hAnsi="Segoe UI" w:cs="Segoe UI"/>
          <w:color w:val="374151"/>
          <w:sz w:val="24"/>
          <w:szCs w:val="24"/>
        </w:rPr>
      </w:pPr>
      <w:r w:rsidRPr="00265482">
        <w:rPr>
          <w:sz w:val="24"/>
          <w:szCs w:val="24"/>
        </w:rPr>
        <w:t xml:space="preserve">You are invited to participate in a study </w:t>
      </w:r>
      <w:r w:rsidR="009A3E7F" w:rsidRPr="00265482">
        <w:rPr>
          <w:sz w:val="24"/>
          <w:szCs w:val="24"/>
        </w:rPr>
        <w:t xml:space="preserve">investigating the </w:t>
      </w:r>
      <w:r w:rsidR="00A230B8" w:rsidRPr="00265482">
        <w:rPr>
          <w:sz w:val="24"/>
          <w:szCs w:val="24"/>
        </w:rPr>
        <w:t xml:space="preserve">experiences of </w:t>
      </w:r>
      <w:r w:rsidR="00C42EB2" w:rsidRPr="00265482">
        <w:rPr>
          <w:sz w:val="24"/>
          <w:szCs w:val="24"/>
        </w:rPr>
        <w:t>post-stroke vision care services in Australia</w:t>
      </w:r>
      <w:r w:rsidR="00C531EA" w:rsidRPr="00265482">
        <w:rPr>
          <w:sz w:val="24"/>
          <w:szCs w:val="24"/>
        </w:rPr>
        <w:t xml:space="preserve">. </w:t>
      </w:r>
      <w:r w:rsidR="00784948" w:rsidRPr="00265482">
        <w:rPr>
          <w:sz w:val="24"/>
          <w:szCs w:val="24"/>
        </w:rPr>
        <w:t>This research can enhance our understanding of the challenges faced by stroke survivors in accessing and receiving adequate vision care, leading to potential improvements in service provision</w:t>
      </w:r>
      <w:r w:rsidR="00784948" w:rsidRPr="00265482">
        <w:rPr>
          <w:rFonts w:ascii="Segoe UI" w:hAnsi="Segoe UI" w:cs="Segoe UI"/>
          <w:color w:val="374151"/>
          <w:sz w:val="24"/>
          <w:szCs w:val="24"/>
        </w:rPr>
        <w:t>.</w:t>
      </w:r>
    </w:p>
    <w:p w14:paraId="53FAFD0B" w14:textId="77777777" w:rsidR="00784948" w:rsidRPr="00265482" w:rsidRDefault="00784948" w:rsidP="00A90DA9">
      <w:pPr>
        <w:pStyle w:val="ListParagraph"/>
        <w:rPr>
          <w:sz w:val="24"/>
          <w:szCs w:val="24"/>
        </w:rPr>
      </w:pPr>
    </w:p>
    <w:p w14:paraId="5068E2B1" w14:textId="77777777" w:rsidR="008D15B7" w:rsidRPr="00265482" w:rsidRDefault="008D15B7" w:rsidP="008D15B7">
      <w:pPr>
        <w:pStyle w:val="ListParagraph"/>
        <w:numPr>
          <w:ilvl w:val="0"/>
          <w:numId w:val="1"/>
        </w:numPr>
        <w:rPr>
          <w:b/>
          <w:sz w:val="24"/>
          <w:szCs w:val="24"/>
        </w:rPr>
      </w:pPr>
      <w:r w:rsidRPr="00265482">
        <w:rPr>
          <w:b/>
          <w:sz w:val="24"/>
          <w:szCs w:val="24"/>
        </w:rPr>
        <w:t>Do I have to participate?</w:t>
      </w:r>
    </w:p>
    <w:p w14:paraId="62CD8DEB" w14:textId="478769A9" w:rsidR="008D15B7" w:rsidRPr="00265482" w:rsidRDefault="008D15B7" w:rsidP="008D15B7">
      <w:pPr>
        <w:pStyle w:val="ListParagraph"/>
        <w:rPr>
          <w:sz w:val="24"/>
          <w:szCs w:val="24"/>
        </w:rPr>
      </w:pPr>
      <w:r w:rsidRPr="00265482">
        <w:rPr>
          <w:sz w:val="24"/>
          <w:szCs w:val="24"/>
        </w:rPr>
        <w:t xml:space="preserve">Being part of this study is voluntary. If you want to be part of the </w:t>
      </w:r>
      <w:r w:rsidR="004C4FB2" w:rsidRPr="00265482">
        <w:rPr>
          <w:sz w:val="24"/>
          <w:szCs w:val="24"/>
        </w:rPr>
        <w:t>study,</w:t>
      </w:r>
      <w:r w:rsidRPr="00265482">
        <w:rPr>
          <w:sz w:val="24"/>
          <w:szCs w:val="24"/>
        </w:rPr>
        <w:t xml:space="preserve"> we ask that you read the information below carefully.</w:t>
      </w:r>
    </w:p>
    <w:p w14:paraId="02CA669D" w14:textId="77777777" w:rsidR="008D15B7" w:rsidRPr="00265482" w:rsidRDefault="008D15B7" w:rsidP="008D15B7">
      <w:pPr>
        <w:pStyle w:val="ListParagraph"/>
        <w:rPr>
          <w:sz w:val="24"/>
          <w:szCs w:val="24"/>
        </w:rPr>
      </w:pPr>
    </w:p>
    <w:p w14:paraId="29CF3A47" w14:textId="72E8D24B" w:rsidR="008D15B7" w:rsidRPr="00265482" w:rsidRDefault="00F343AF" w:rsidP="008D15B7">
      <w:pPr>
        <w:pStyle w:val="ListParagraph"/>
        <w:rPr>
          <w:sz w:val="24"/>
          <w:szCs w:val="24"/>
        </w:rPr>
      </w:pPr>
      <w:r w:rsidRPr="00265482">
        <w:rPr>
          <w:sz w:val="24"/>
          <w:szCs w:val="24"/>
        </w:rPr>
        <w:t xml:space="preserve">You can read the information below and decide at the end if you do not want to participate. If you decide not to participate this won’t affect your relationship with La Trobe University or any other listed organisation. </w:t>
      </w:r>
    </w:p>
    <w:p w14:paraId="6371E9B9" w14:textId="77777777" w:rsidR="008D15B7" w:rsidRPr="00265482" w:rsidRDefault="008D15B7" w:rsidP="008D15B7">
      <w:pPr>
        <w:pStyle w:val="ListParagraph"/>
        <w:rPr>
          <w:b/>
          <w:sz w:val="24"/>
          <w:szCs w:val="24"/>
        </w:rPr>
      </w:pPr>
    </w:p>
    <w:p w14:paraId="5812F1A2" w14:textId="1B77F154" w:rsidR="00A90DA9" w:rsidRPr="00265482" w:rsidRDefault="00A90DA9" w:rsidP="00A90DA9">
      <w:pPr>
        <w:pStyle w:val="ListParagraph"/>
        <w:numPr>
          <w:ilvl w:val="0"/>
          <w:numId w:val="1"/>
        </w:numPr>
        <w:rPr>
          <w:b/>
          <w:sz w:val="24"/>
          <w:szCs w:val="24"/>
        </w:rPr>
      </w:pPr>
      <w:r w:rsidRPr="00265482">
        <w:rPr>
          <w:b/>
          <w:sz w:val="24"/>
          <w:szCs w:val="24"/>
        </w:rPr>
        <w:t>Who is being asked to participate?</w:t>
      </w:r>
    </w:p>
    <w:p w14:paraId="2E78025B" w14:textId="77777777" w:rsidR="00F450EF" w:rsidRDefault="00F450EF" w:rsidP="008142A2">
      <w:pPr>
        <w:pStyle w:val="ListParagraph"/>
        <w:rPr>
          <w:sz w:val="24"/>
          <w:szCs w:val="24"/>
        </w:rPr>
      </w:pPr>
      <w:r w:rsidRPr="00F450EF">
        <w:rPr>
          <w:sz w:val="24"/>
          <w:szCs w:val="24"/>
        </w:rPr>
        <w:t>Participants should have internet access and be able to read and respond to online survey questions in English, either independently or with assistance. There are no restrictions on the age of the stroke survivor, the timing or type of stroke, or the presence of post-stroke vision difficulties.</w:t>
      </w:r>
    </w:p>
    <w:p w14:paraId="6E69575D" w14:textId="41888C37" w:rsidR="008826F3" w:rsidRPr="0003685F" w:rsidRDefault="006F1478" w:rsidP="008142A2">
      <w:pPr>
        <w:pStyle w:val="ListParagraph"/>
        <w:rPr>
          <w:sz w:val="24"/>
          <w:szCs w:val="24"/>
        </w:rPr>
      </w:pPr>
      <w:r w:rsidRPr="0003685F">
        <w:rPr>
          <w:sz w:val="24"/>
          <w:szCs w:val="24"/>
        </w:rPr>
        <w:t xml:space="preserve"> </w:t>
      </w:r>
    </w:p>
    <w:p w14:paraId="0C12E73D" w14:textId="6BDDC830" w:rsidR="00A90DA9" w:rsidRPr="0003685F" w:rsidRDefault="00A90DA9" w:rsidP="00A90DA9">
      <w:pPr>
        <w:pStyle w:val="ListParagraph"/>
        <w:numPr>
          <w:ilvl w:val="0"/>
          <w:numId w:val="1"/>
        </w:numPr>
        <w:rPr>
          <w:b/>
          <w:sz w:val="24"/>
          <w:szCs w:val="24"/>
        </w:rPr>
      </w:pPr>
      <w:r w:rsidRPr="0003685F">
        <w:rPr>
          <w:b/>
          <w:sz w:val="24"/>
          <w:szCs w:val="24"/>
        </w:rPr>
        <w:t xml:space="preserve">What will I be asked to do? </w:t>
      </w:r>
    </w:p>
    <w:p w14:paraId="7794A211" w14:textId="44100817" w:rsidR="00DC7FAF" w:rsidRPr="0003685F" w:rsidRDefault="00C95DA8" w:rsidP="00DC7FAF">
      <w:pPr>
        <w:pStyle w:val="ListParagraph"/>
        <w:rPr>
          <w:sz w:val="24"/>
          <w:szCs w:val="24"/>
        </w:rPr>
      </w:pPr>
      <w:r w:rsidRPr="0003685F">
        <w:rPr>
          <w:sz w:val="24"/>
          <w:szCs w:val="24"/>
        </w:rPr>
        <w:t xml:space="preserve">If you want to take part in this study, we will ask you to complete </w:t>
      </w:r>
      <w:r w:rsidR="00CA2A8A" w:rsidRPr="0003685F">
        <w:rPr>
          <w:sz w:val="24"/>
          <w:szCs w:val="24"/>
        </w:rPr>
        <w:t xml:space="preserve">an online </w:t>
      </w:r>
      <w:r w:rsidR="00D27EFA" w:rsidRPr="0003685F">
        <w:rPr>
          <w:sz w:val="24"/>
          <w:szCs w:val="24"/>
        </w:rPr>
        <w:t xml:space="preserve">anonymous </w:t>
      </w:r>
      <w:r w:rsidR="00CA2A8A" w:rsidRPr="0003685F">
        <w:rPr>
          <w:sz w:val="24"/>
          <w:szCs w:val="24"/>
        </w:rPr>
        <w:t>survey</w:t>
      </w:r>
      <w:r w:rsidR="00CF065F" w:rsidRPr="0003685F">
        <w:rPr>
          <w:sz w:val="24"/>
          <w:szCs w:val="24"/>
        </w:rPr>
        <w:t xml:space="preserve"> hosted on </w:t>
      </w:r>
      <w:proofErr w:type="spellStart"/>
      <w:r w:rsidR="00CF065F" w:rsidRPr="0003685F">
        <w:rPr>
          <w:sz w:val="24"/>
          <w:szCs w:val="24"/>
        </w:rPr>
        <w:t>RedCap</w:t>
      </w:r>
      <w:proofErr w:type="spellEnd"/>
      <w:r w:rsidRPr="0003685F">
        <w:rPr>
          <w:sz w:val="24"/>
          <w:szCs w:val="24"/>
        </w:rPr>
        <w:t>.  It will take approximately</w:t>
      </w:r>
      <w:r w:rsidR="009503FD" w:rsidRPr="0003685F">
        <w:rPr>
          <w:sz w:val="24"/>
          <w:szCs w:val="24"/>
        </w:rPr>
        <w:t xml:space="preserve"> 15</w:t>
      </w:r>
      <w:r w:rsidRPr="0003685F">
        <w:rPr>
          <w:sz w:val="24"/>
          <w:szCs w:val="24"/>
        </w:rPr>
        <w:t xml:space="preserve"> minutes of your time to be part of this study.</w:t>
      </w:r>
    </w:p>
    <w:p w14:paraId="5DA05609" w14:textId="77777777" w:rsidR="00C95DA8" w:rsidRPr="0003685F" w:rsidRDefault="00C95DA8" w:rsidP="00DC7FAF">
      <w:pPr>
        <w:pStyle w:val="ListParagraph"/>
        <w:rPr>
          <w:sz w:val="24"/>
          <w:szCs w:val="24"/>
        </w:rPr>
      </w:pPr>
    </w:p>
    <w:p w14:paraId="1C1A579F" w14:textId="77777777" w:rsidR="00A90DA9" w:rsidRPr="0003685F" w:rsidRDefault="00A90DA9" w:rsidP="00A90DA9">
      <w:pPr>
        <w:pStyle w:val="ListParagraph"/>
        <w:numPr>
          <w:ilvl w:val="0"/>
          <w:numId w:val="1"/>
        </w:numPr>
        <w:rPr>
          <w:b/>
          <w:sz w:val="24"/>
          <w:szCs w:val="24"/>
        </w:rPr>
      </w:pPr>
      <w:r w:rsidRPr="0003685F">
        <w:rPr>
          <w:b/>
          <w:sz w:val="24"/>
          <w:szCs w:val="24"/>
        </w:rPr>
        <w:t>What are the benefits?</w:t>
      </w:r>
    </w:p>
    <w:p w14:paraId="1B281B6D" w14:textId="2E1A8B0E" w:rsidR="00246CF8" w:rsidRDefault="00246CF8" w:rsidP="006A656A">
      <w:pPr>
        <w:ind w:left="720"/>
        <w:rPr>
          <w:sz w:val="24"/>
          <w:szCs w:val="24"/>
        </w:rPr>
      </w:pPr>
      <w:r w:rsidRPr="0003685F">
        <w:rPr>
          <w:sz w:val="24"/>
          <w:szCs w:val="24"/>
        </w:rPr>
        <w:t xml:space="preserve">The benefit of you taking part in this study is that </w:t>
      </w:r>
      <w:r w:rsidR="007327F1" w:rsidRPr="0003685F">
        <w:rPr>
          <w:sz w:val="24"/>
          <w:szCs w:val="24"/>
        </w:rPr>
        <w:t xml:space="preserve">you will be contributing to our </w:t>
      </w:r>
      <w:r w:rsidR="00A95334" w:rsidRPr="0003685F">
        <w:rPr>
          <w:sz w:val="24"/>
          <w:szCs w:val="24"/>
        </w:rPr>
        <w:t xml:space="preserve">understanding </w:t>
      </w:r>
      <w:r w:rsidR="00B31231" w:rsidRPr="0003685F">
        <w:rPr>
          <w:sz w:val="24"/>
          <w:szCs w:val="24"/>
        </w:rPr>
        <w:t xml:space="preserve">of </w:t>
      </w:r>
      <w:r w:rsidR="002B5324" w:rsidRPr="0003685F">
        <w:rPr>
          <w:sz w:val="24"/>
          <w:szCs w:val="24"/>
        </w:rPr>
        <w:t xml:space="preserve">the experience of stroke </w:t>
      </w:r>
      <w:r w:rsidR="006A656A" w:rsidRPr="0003685F">
        <w:rPr>
          <w:sz w:val="24"/>
          <w:szCs w:val="24"/>
        </w:rPr>
        <w:t>survivors</w:t>
      </w:r>
      <w:r w:rsidR="002B5324" w:rsidRPr="0003685F">
        <w:rPr>
          <w:sz w:val="24"/>
          <w:szCs w:val="24"/>
        </w:rPr>
        <w:t xml:space="preserve"> with vision impairment and </w:t>
      </w:r>
      <w:r w:rsidR="00B31231" w:rsidRPr="0003685F">
        <w:rPr>
          <w:sz w:val="24"/>
          <w:szCs w:val="24"/>
        </w:rPr>
        <w:t>orthoptists in stroke care</w:t>
      </w:r>
      <w:r w:rsidR="002B5324" w:rsidRPr="0003685F">
        <w:rPr>
          <w:sz w:val="24"/>
          <w:szCs w:val="24"/>
        </w:rPr>
        <w:t xml:space="preserve"> and to identify any issues with </w:t>
      </w:r>
      <w:r w:rsidR="006A656A" w:rsidRPr="0003685F">
        <w:rPr>
          <w:sz w:val="24"/>
          <w:szCs w:val="24"/>
        </w:rPr>
        <w:t>services</w:t>
      </w:r>
      <w:r w:rsidR="007327F1" w:rsidRPr="0003685F">
        <w:rPr>
          <w:sz w:val="24"/>
          <w:szCs w:val="24"/>
        </w:rPr>
        <w:t>.</w:t>
      </w:r>
      <w:r w:rsidR="002B5324" w:rsidRPr="0003685F">
        <w:rPr>
          <w:sz w:val="24"/>
          <w:szCs w:val="24"/>
        </w:rPr>
        <w:t xml:space="preserve"> </w:t>
      </w:r>
      <w:r w:rsidR="006A656A" w:rsidRPr="0003685F">
        <w:rPr>
          <w:sz w:val="24"/>
          <w:szCs w:val="24"/>
        </w:rPr>
        <w:t xml:space="preserve">Your experiences can </w:t>
      </w:r>
      <w:r w:rsidR="002B5324" w:rsidRPr="0003685F">
        <w:rPr>
          <w:sz w:val="24"/>
          <w:szCs w:val="24"/>
          <w:lang w:eastAsia="en-AU"/>
        </w:rPr>
        <w:t>contribut</w:t>
      </w:r>
      <w:r w:rsidR="006A656A" w:rsidRPr="0003685F">
        <w:rPr>
          <w:sz w:val="24"/>
          <w:szCs w:val="24"/>
          <w:lang w:eastAsia="en-AU"/>
        </w:rPr>
        <w:t>e</w:t>
      </w:r>
      <w:r w:rsidR="002B5324" w:rsidRPr="0003685F">
        <w:rPr>
          <w:sz w:val="24"/>
          <w:szCs w:val="24"/>
          <w:lang w:eastAsia="en-AU"/>
        </w:rPr>
        <w:t xml:space="preserve"> to improved post-stroke vision care, and potentially influencing positive changes in healthcare practices, leading to enhanced quality and accessibility of services</w:t>
      </w:r>
      <w:r w:rsidR="00137677" w:rsidRPr="0003685F">
        <w:rPr>
          <w:sz w:val="24"/>
          <w:szCs w:val="24"/>
        </w:rPr>
        <w:t>.</w:t>
      </w:r>
    </w:p>
    <w:p w14:paraId="7DC644A4" w14:textId="77777777" w:rsidR="00265482" w:rsidRDefault="00265482" w:rsidP="006A656A">
      <w:pPr>
        <w:ind w:left="720"/>
        <w:rPr>
          <w:sz w:val="24"/>
          <w:szCs w:val="24"/>
        </w:rPr>
      </w:pPr>
    </w:p>
    <w:p w14:paraId="19FC5AF3" w14:textId="77777777" w:rsidR="0039254B" w:rsidRPr="00265482" w:rsidRDefault="0039254B" w:rsidP="006A656A">
      <w:pPr>
        <w:ind w:left="720"/>
        <w:rPr>
          <w:sz w:val="24"/>
          <w:szCs w:val="24"/>
        </w:rPr>
      </w:pPr>
    </w:p>
    <w:p w14:paraId="43731F55" w14:textId="77777777" w:rsidR="00BB23AD" w:rsidRPr="00265482" w:rsidRDefault="00A90DA9" w:rsidP="00BB23AD">
      <w:pPr>
        <w:pStyle w:val="ListParagraph"/>
        <w:numPr>
          <w:ilvl w:val="0"/>
          <w:numId w:val="1"/>
        </w:numPr>
        <w:rPr>
          <w:b/>
          <w:sz w:val="24"/>
          <w:szCs w:val="24"/>
        </w:rPr>
      </w:pPr>
      <w:r w:rsidRPr="00265482">
        <w:rPr>
          <w:b/>
          <w:sz w:val="24"/>
          <w:szCs w:val="24"/>
        </w:rPr>
        <w:lastRenderedPageBreak/>
        <w:t>What are the risks?</w:t>
      </w:r>
    </w:p>
    <w:p w14:paraId="74ECDA44" w14:textId="77777777" w:rsidR="00FA7C86" w:rsidRPr="00265482" w:rsidRDefault="00683244" w:rsidP="00FA7C86">
      <w:pPr>
        <w:pStyle w:val="ListParagraph"/>
        <w:rPr>
          <w:sz w:val="24"/>
          <w:szCs w:val="24"/>
        </w:rPr>
      </w:pPr>
      <w:r w:rsidRPr="00265482">
        <w:rPr>
          <w:sz w:val="24"/>
          <w:szCs w:val="24"/>
        </w:rPr>
        <w:t xml:space="preserve">With any study there are (1) risks we know about, (2) risks we don’t know about, and (3) risks we don’t expect. </w:t>
      </w:r>
      <w:r w:rsidR="00FA7C86" w:rsidRPr="00F947B4">
        <w:rPr>
          <w:sz w:val="24"/>
          <w:szCs w:val="24"/>
        </w:rPr>
        <w:t>If y</w:t>
      </w:r>
      <w:r w:rsidR="00FA7C86" w:rsidRPr="00265482">
        <w:rPr>
          <w:sz w:val="24"/>
          <w:szCs w:val="24"/>
        </w:rPr>
        <w:t>ou experience something that you aren’t sure about, please contact us immediately so we can discuss the best way to manage your concerns.</w:t>
      </w:r>
    </w:p>
    <w:p w14:paraId="3D7E581E" w14:textId="77777777" w:rsidR="00FA7C86" w:rsidRPr="00265482" w:rsidRDefault="00FA7C86" w:rsidP="00FA7C86">
      <w:pPr>
        <w:pStyle w:val="ListParagraph"/>
        <w:rPr>
          <w:sz w:val="24"/>
          <w:szCs w:val="24"/>
        </w:rPr>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395"/>
        <w:gridCol w:w="2264"/>
        <w:gridCol w:w="2246"/>
        <w:gridCol w:w="2831"/>
      </w:tblGrid>
      <w:tr w:rsidR="00FA7C86" w:rsidRPr="00265482" w14:paraId="0ACB1AA2" w14:textId="77777777" w:rsidTr="005F7AE2">
        <w:trPr>
          <w:cantSplit/>
        </w:trPr>
        <w:tc>
          <w:tcPr>
            <w:tcW w:w="2434" w:type="dxa"/>
          </w:tcPr>
          <w:p w14:paraId="330742A7" w14:textId="77777777" w:rsidR="00FA7C86" w:rsidRPr="00265482" w:rsidRDefault="00FA7C86" w:rsidP="005F7AE2">
            <w:pPr>
              <w:pStyle w:val="ListParagraph"/>
              <w:ind w:left="0"/>
              <w:jc w:val="center"/>
              <w:rPr>
                <w:b/>
                <w:sz w:val="24"/>
                <w:szCs w:val="24"/>
              </w:rPr>
            </w:pPr>
            <w:r w:rsidRPr="00265482">
              <w:rPr>
                <w:b/>
                <w:sz w:val="24"/>
                <w:szCs w:val="24"/>
              </w:rPr>
              <w:t>Name/Organisation</w:t>
            </w:r>
          </w:p>
        </w:tc>
        <w:tc>
          <w:tcPr>
            <w:tcW w:w="2434" w:type="dxa"/>
          </w:tcPr>
          <w:p w14:paraId="3894CCA5" w14:textId="77777777" w:rsidR="00FA7C86" w:rsidRPr="00265482" w:rsidRDefault="00FA7C86" w:rsidP="005F7AE2">
            <w:pPr>
              <w:pStyle w:val="ListParagraph"/>
              <w:ind w:left="0"/>
              <w:jc w:val="center"/>
              <w:rPr>
                <w:b/>
                <w:sz w:val="24"/>
                <w:szCs w:val="24"/>
              </w:rPr>
            </w:pPr>
            <w:r w:rsidRPr="00265482">
              <w:rPr>
                <w:b/>
                <w:sz w:val="24"/>
                <w:szCs w:val="24"/>
              </w:rPr>
              <w:t>Position</w:t>
            </w:r>
          </w:p>
        </w:tc>
        <w:tc>
          <w:tcPr>
            <w:tcW w:w="2434" w:type="dxa"/>
          </w:tcPr>
          <w:p w14:paraId="3F7BB6D3" w14:textId="77777777" w:rsidR="00FA7C86" w:rsidRPr="00265482" w:rsidRDefault="00FA7C86" w:rsidP="005F7AE2">
            <w:pPr>
              <w:pStyle w:val="ListParagraph"/>
              <w:ind w:left="0"/>
              <w:jc w:val="center"/>
              <w:rPr>
                <w:b/>
                <w:sz w:val="24"/>
                <w:szCs w:val="24"/>
              </w:rPr>
            </w:pPr>
            <w:r w:rsidRPr="00265482">
              <w:rPr>
                <w:b/>
                <w:sz w:val="24"/>
                <w:szCs w:val="24"/>
              </w:rPr>
              <w:t>Telephone</w:t>
            </w:r>
          </w:p>
        </w:tc>
        <w:tc>
          <w:tcPr>
            <w:tcW w:w="2434" w:type="dxa"/>
          </w:tcPr>
          <w:p w14:paraId="0821912D" w14:textId="77777777" w:rsidR="00FA7C86" w:rsidRPr="00265482" w:rsidRDefault="00FA7C86" w:rsidP="005F7AE2">
            <w:pPr>
              <w:pStyle w:val="ListParagraph"/>
              <w:ind w:left="0"/>
              <w:jc w:val="center"/>
              <w:rPr>
                <w:b/>
                <w:sz w:val="24"/>
                <w:szCs w:val="24"/>
              </w:rPr>
            </w:pPr>
            <w:r w:rsidRPr="00265482">
              <w:rPr>
                <w:b/>
                <w:sz w:val="24"/>
                <w:szCs w:val="24"/>
              </w:rPr>
              <w:t>Email</w:t>
            </w:r>
          </w:p>
        </w:tc>
      </w:tr>
      <w:tr w:rsidR="00FA7C86" w:rsidRPr="00265482" w14:paraId="3615CF96" w14:textId="77777777" w:rsidTr="005F7AE2">
        <w:trPr>
          <w:cantSplit/>
        </w:trPr>
        <w:tc>
          <w:tcPr>
            <w:tcW w:w="2434" w:type="dxa"/>
          </w:tcPr>
          <w:p w14:paraId="2CC95D91" w14:textId="14C87358" w:rsidR="00FA7C86" w:rsidRPr="00265482" w:rsidRDefault="00FA7C86" w:rsidP="005F7AE2">
            <w:pPr>
              <w:pStyle w:val="ListParagraph"/>
              <w:ind w:left="0"/>
              <w:jc w:val="center"/>
              <w:rPr>
                <w:sz w:val="24"/>
                <w:szCs w:val="24"/>
              </w:rPr>
            </w:pPr>
            <w:r w:rsidRPr="00265482">
              <w:rPr>
                <w:sz w:val="24"/>
                <w:szCs w:val="24"/>
              </w:rPr>
              <w:t>Associate Professor Connie Koklanis</w:t>
            </w:r>
          </w:p>
        </w:tc>
        <w:tc>
          <w:tcPr>
            <w:tcW w:w="2434" w:type="dxa"/>
          </w:tcPr>
          <w:p w14:paraId="44175DAA" w14:textId="6A03875F" w:rsidR="00FA7C86" w:rsidRPr="00265482" w:rsidRDefault="00FA7C86" w:rsidP="005F7AE2">
            <w:pPr>
              <w:pStyle w:val="ListParagraph"/>
              <w:ind w:left="0"/>
              <w:jc w:val="center"/>
              <w:rPr>
                <w:sz w:val="24"/>
                <w:szCs w:val="24"/>
              </w:rPr>
            </w:pPr>
            <w:r w:rsidRPr="00265482">
              <w:rPr>
                <w:sz w:val="24"/>
                <w:szCs w:val="24"/>
              </w:rPr>
              <w:t>Principal Investigator</w:t>
            </w:r>
          </w:p>
        </w:tc>
        <w:tc>
          <w:tcPr>
            <w:tcW w:w="2434" w:type="dxa"/>
          </w:tcPr>
          <w:p w14:paraId="4F71225E" w14:textId="6D4ED5B2" w:rsidR="00FA7C86" w:rsidRPr="00265482" w:rsidRDefault="00FA7C86" w:rsidP="005F7AE2">
            <w:pPr>
              <w:pStyle w:val="ListParagraph"/>
              <w:ind w:left="0"/>
              <w:jc w:val="center"/>
              <w:rPr>
                <w:sz w:val="24"/>
                <w:szCs w:val="24"/>
              </w:rPr>
            </w:pPr>
            <w:r w:rsidRPr="00265482">
              <w:rPr>
                <w:sz w:val="24"/>
                <w:szCs w:val="24"/>
              </w:rPr>
              <w:t>03 9479 1903</w:t>
            </w:r>
          </w:p>
        </w:tc>
        <w:tc>
          <w:tcPr>
            <w:tcW w:w="2434" w:type="dxa"/>
          </w:tcPr>
          <w:p w14:paraId="4240414C" w14:textId="5F4C0E9E" w:rsidR="00FA7C86" w:rsidRPr="00265482" w:rsidRDefault="00000000" w:rsidP="005F7AE2">
            <w:pPr>
              <w:pStyle w:val="ListParagraph"/>
              <w:ind w:left="0"/>
              <w:jc w:val="center"/>
              <w:rPr>
                <w:sz w:val="24"/>
                <w:szCs w:val="24"/>
              </w:rPr>
            </w:pPr>
            <w:hyperlink r:id="rId8" w:history="1">
              <w:r w:rsidR="00FA7C86" w:rsidRPr="00265482">
                <w:rPr>
                  <w:rStyle w:val="Hyperlink"/>
                  <w:sz w:val="24"/>
                  <w:szCs w:val="24"/>
                </w:rPr>
                <w:t>k.koklanis@latrobe</w:t>
              </w:r>
            </w:hyperlink>
            <w:r w:rsidR="00CD151C" w:rsidRPr="00265482">
              <w:rPr>
                <w:sz w:val="24"/>
                <w:szCs w:val="24"/>
              </w:rPr>
              <w:t>.edu.au</w:t>
            </w:r>
          </w:p>
        </w:tc>
      </w:tr>
    </w:tbl>
    <w:p w14:paraId="736A888C" w14:textId="7DC97233" w:rsidR="00683244" w:rsidRPr="00265482" w:rsidRDefault="00683244" w:rsidP="00683244">
      <w:pPr>
        <w:pStyle w:val="ListParagraph"/>
        <w:rPr>
          <w:sz w:val="24"/>
          <w:szCs w:val="24"/>
        </w:rPr>
      </w:pPr>
    </w:p>
    <w:p w14:paraId="59054803" w14:textId="77777777" w:rsidR="00683244" w:rsidRPr="00265482" w:rsidRDefault="00683244" w:rsidP="00683244">
      <w:pPr>
        <w:pStyle w:val="ListParagraph"/>
        <w:rPr>
          <w:sz w:val="24"/>
          <w:szCs w:val="24"/>
        </w:rPr>
      </w:pPr>
    </w:p>
    <w:p w14:paraId="7E5F78EB" w14:textId="77777777" w:rsidR="00FD100F" w:rsidRPr="00265482" w:rsidRDefault="00683244" w:rsidP="00FD100F">
      <w:pPr>
        <w:pStyle w:val="ListParagraph"/>
        <w:rPr>
          <w:rFonts w:eastAsia="Times New Roman"/>
          <w:sz w:val="24"/>
          <w:szCs w:val="24"/>
          <w:lang w:val="en-GB"/>
        </w:rPr>
      </w:pPr>
      <w:r w:rsidRPr="00265482">
        <w:rPr>
          <w:rFonts w:eastAsia="Times New Roman"/>
          <w:sz w:val="24"/>
          <w:szCs w:val="24"/>
          <w:lang w:val="en-GB"/>
        </w:rPr>
        <w:t>We have listed the risks we know about below. This will help you decide if you want to be part of the study</w:t>
      </w:r>
      <w:r w:rsidR="00FD100F" w:rsidRPr="00265482">
        <w:rPr>
          <w:rFonts w:eastAsia="Times New Roman"/>
          <w:sz w:val="24"/>
          <w:szCs w:val="24"/>
          <w:lang w:val="en-GB"/>
        </w:rPr>
        <w:t>.</w:t>
      </w:r>
    </w:p>
    <w:p w14:paraId="60106F90" w14:textId="77777777" w:rsidR="00FD100F" w:rsidRPr="00265482" w:rsidRDefault="00FD100F" w:rsidP="005C0FAC">
      <w:pPr>
        <w:pStyle w:val="ListParagraph"/>
        <w:ind w:right="1110"/>
        <w:rPr>
          <w:rFonts w:eastAsia="Times New Roman"/>
          <w:sz w:val="24"/>
          <w:szCs w:val="24"/>
          <w:lang w:val="en-GB"/>
        </w:rPr>
      </w:pPr>
    </w:p>
    <w:p w14:paraId="53C4F930" w14:textId="0C6380CD" w:rsidR="004E5E5B" w:rsidRPr="00265482" w:rsidRDefault="00E16F04" w:rsidP="005C0FAC">
      <w:pPr>
        <w:autoSpaceDE w:val="0"/>
        <w:autoSpaceDN w:val="0"/>
        <w:adjustRightInd w:val="0"/>
        <w:ind w:left="1440" w:right="1110"/>
        <w:rPr>
          <w:sz w:val="24"/>
          <w:szCs w:val="24"/>
        </w:rPr>
      </w:pPr>
      <w:r w:rsidRPr="00265482">
        <w:rPr>
          <w:sz w:val="24"/>
          <w:szCs w:val="24"/>
        </w:rPr>
        <w:t xml:space="preserve">It is possible that you </w:t>
      </w:r>
      <w:r w:rsidR="00D62E65" w:rsidRPr="00265482">
        <w:rPr>
          <w:sz w:val="24"/>
          <w:szCs w:val="24"/>
        </w:rPr>
        <w:t xml:space="preserve">may find some questions difficult to answer as you reflect on challenging moments in your stroke journey. </w:t>
      </w:r>
      <w:r w:rsidRPr="00265482">
        <w:rPr>
          <w:sz w:val="24"/>
          <w:szCs w:val="24"/>
        </w:rPr>
        <w:t>If so, you can stop the questionnaire at any time without giving a reason</w:t>
      </w:r>
      <w:r w:rsidR="005C0FAC" w:rsidRPr="00265482">
        <w:rPr>
          <w:sz w:val="24"/>
          <w:szCs w:val="24"/>
        </w:rPr>
        <w:t xml:space="preserve">. </w:t>
      </w:r>
      <w:r w:rsidR="00762117" w:rsidRPr="00265482">
        <w:rPr>
          <w:sz w:val="24"/>
          <w:szCs w:val="24"/>
        </w:rPr>
        <w:t xml:space="preserve">If you require </w:t>
      </w:r>
      <w:r w:rsidR="00E80523" w:rsidRPr="00265482">
        <w:rPr>
          <w:sz w:val="24"/>
          <w:szCs w:val="24"/>
        </w:rPr>
        <w:t xml:space="preserve">support, </w:t>
      </w:r>
      <w:r w:rsidR="00762117" w:rsidRPr="00265482">
        <w:rPr>
          <w:sz w:val="24"/>
          <w:szCs w:val="24"/>
        </w:rPr>
        <w:t xml:space="preserve">we encourage you to contact </w:t>
      </w:r>
      <w:r w:rsidR="00C67663" w:rsidRPr="00265482">
        <w:rPr>
          <w:sz w:val="24"/>
          <w:szCs w:val="24"/>
        </w:rPr>
        <w:t xml:space="preserve">Beyond Blue on 1300 22 4636. </w:t>
      </w:r>
    </w:p>
    <w:p w14:paraId="184FEBB3" w14:textId="77777777" w:rsidR="00F947B4" w:rsidRDefault="00F947B4" w:rsidP="005C0FAC">
      <w:pPr>
        <w:autoSpaceDE w:val="0"/>
        <w:autoSpaceDN w:val="0"/>
        <w:adjustRightInd w:val="0"/>
        <w:ind w:left="1440" w:right="1110"/>
        <w:rPr>
          <w:sz w:val="24"/>
          <w:szCs w:val="24"/>
        </w:rPr>
      </w:pPr>
    </w:p>
    <w:p w14:paraId="2EEF67BA" w14:textId="53D7C93C" w:rsidR="00E16F04" w:rsidRPr="00F947B4" w:rsidRDefault="004E5E5B" w:rsidP="00F947B4">
      <w:pPr>
        <w:pStyle w:val="BlockText"/>
        <w:rPr>
          <w:rFonts w:eastAsia="Times New Roman"/>
          <w:lang w:val="en-GB"/>
        </w:rPr>
      </w:pPr>
      <w:r w:rsidRPr="00F947B4">
        <w:t xml:space="preserve">If you would like further advice regarding </w:t>
      </w:r>
      <w:r w:rsidR="006A23BF" w:rsidRPr="00F947B4">
        <w:t xml:space="preserve">stoke treatment, recovery and prevention you can call </w:t>
      </w:r>
      <w:proofErr w:type="spellStart"/>
      <w:r w:rsidR="00762117" w:rsidRPr="00F947B4">
        <w:t>StrokeLine</w:t>
      </w:r>
      <w:proofErr w:type="spellEnd"/>
      <w:r w:rsidR="00762117" w:rsidRPr="00F947B4">
        <w:t xml:space="preserve"> </w:t>
      </w:r>
      <w:r w:rsidR="006A23BF" w:rsidRPr="00F947B4">
        <w:t xml:space="preserve">on 1800 </w:t>
      </w:r>
      <w:r w:rsidR="00E80523" w:rsidRPr="00F947B4">
        <w:t>787 653.</w:t>
      </w:r>
    </w:p>
    <w:p w14:paraId="744C5BFA" w14:textId="4952555E" w:rsidR="00BB23AD" w:rsidRPr="00265482" w:rsidRDefault="00BB23AD" w:rsidP="00BB23AD">
      <w:pPr>
        <w:pStyle w:val="ListParagraph"/>
        <w:rPr>
          <w:sz w:val="24"/>
          <w:szCs w:val="24"/>
        </w:rPr>
      </w:pPr>
    </w:p>
    <w:p w14:paraId="13DD95CC" w14:textId="174F727F" w:rsidR="009503FD" w:rsidRPr="00265482" w:rsidRDefault="00EC0EC3" w:rsidP="001A573B">
      <w:pPr>
        <w:pStyle w:val="ListParagraph"/>
        <w:ind w:left="1440"/>
        <w:rPr>
          <w:sz w:val="24"/>
          <w:szCs w:val="24"/>
        </w:rPr>
      </w:pPr>
      <w:r w:rsidRPr="00265482">
        <w:rPr>
          <w:sz w:val="24"/>
          <w:szCs w:val="24"/>
        </w:rPr>
        <w:t>If you are having</w:t>
      </w:r>
      <w:r w:rsidR="001A573B" w:rsidRPr="00265482">
        <w:rPr>
          <w:sz w:val="24"/>
          <w:szCs w:val="24"/>
        </w:rPr>
        <w:t xml:space="preserve"> post-stroke</w:t>
      </w:r>
      <w:r w:rsidRPr="00265482">
        <w:rPr>
          <w:sz w:val="24"/>
          <w:szCs w:val="24"/>
        </w:rPr>
        <w:t xml:space="preserve"> vision difficulties</w:t>
      </w:r>
      <w:r w:rsidR="001A573B" w:rsidRPr="00265482">
        <w:rPr>
          <w:sz w:val="24"/>
          <w:szCs w:val="24"/>
        </w:rPr>
        <w:t xml:space="preserve"> that have not been </w:t>
      </w:r>
      <w:r w:rsidR="008608B3" w:rsidRPr="00265482">
        <w:rPr>
          <w:sz w:val="24"/>
          <w:szCs w:val="24"/>
        </w:rPr>
        <w:t>addressed,</w:t>
      </w:r>
      <w:r w:rsidR="001A573B" w:rsidRPr="00265482">
        <w:rPr>
          <w:sz w:val="24"/>
          <w:szCs w:val="24"/>
        </w:rPr>
        <w:t xml:space="preserve"> we recommend you contact Guide Dogs Australia </w:t>
      </w:r>
      <w:r w:rsidR="000E0ABE" w:rsidRPr="00265482">
        <w:rPr>
          <w:sz w:val="24"/>
          <w:szCs w:val="24"/>
        </w:rPr>
        <w:t xml:space="preserve">on 1800 484 333 </w:t>
      </w:r>
      <w:r w:rsidR="001A573B" w:rsidRPr="00265482">
        <w:rPr>
          <w:sz w:val="24"/>
          <w:szCs w:val="24"/>
        </w:rPr>
        <w:t xml:space="preserve">or Vision Australia </w:t>
      </w:r>
      <w:r w:rsidR="008608B3" w:rsidRPr="00265482">
        <w:rPr>
          <w:sz w:val="24"/>
          <w:szCs w:val="24"/>
        </w:rPr>
        <w:t xml:space="preserve">on 1300 847 466 </w:t>
      </w:r>
      <w:r w:rsidR="001A573B" w:rsidRPr="00265482">
        <w:rPr>
          <w:sz w:val="24"/>
          <w:szCs w:val="24"/>
        </w:rPr>
        <w:t>for an</w:t>
      </w:r>
      <w:r w:rsidR="008608B3" w:rsidRPr="00265482">
        <w:rPr>
          <w:sz w:val="24"/>
          <w:szCs w:val="24"/>
        </w:rPr>
        <w:t xml:space="preserve"> eye assessment</w:t>
      </w:r>
      <w:r w:rsidR="001A573B" w:rsidRPr="00265482">
        <w:rPr>
          <w:sz w:val="24"/>
          <w:szCs w:val="24"/>
        </w:rPr>
        <w:t>.</w:t>
      </w:r>
    </w:p>
    <w:p w14:paraId="5A59AAB6" w14:textId="77777777" w:rsidR="008608B3" w:rsidRPr="00265482" w:rsidRDefault="008608B3" w:rsidP="00BB23AD">
      <w:pPr>
        <w:pStyle w:val="ListParagraph"/>
        <w:rPr>
          <w:sz w:val="24"/>
          <w:szCs w:val="24"/>
        </w:rPr>
      </w:pPr>
    </w:p>
    <w:p w14:paraId="58FEF5FD" w14:textId="60532979" w:rsidR="00A90DA9" w:rsidRPr="00265482" w:rsidRDefault="00A90DA9" w:rsidP="00A90DA9">
      <w:pPr>
        <w:pStyle w:val="ListParagraph"/>
        <w:numPr>
          <w:ilvl w:val="0"/>
          <w:numId w:val="1"/>
        </w:numPr>
        <w:rPr>
          <w:b/>
          <w:sz w:val="24"/>
          <w:szCs w:val="24"/>
        </w:rPr>
      </w:pPr>
      <w:r w:rsidRPr="00265482">
        <w:rPr>
          <w:b/>
          <w:sz w:val="24"/>
          <w:szCs w:val="24"/>
        </w:rPr>
        <w:t>What will happen to information about me?</w:t>
      </w:r>
    </w:p>
    <w:p w14:paraId="482FD229" w14:textId="1894D9B6" w:rsidR="00A90DA9" w:rsidRPr="00265482" w:rsidRDefault="00D630D4" w:rsidP="00A90DA9">
      <w:pPr>
        <w:pStyle w:val="ListParagraph"/>
        <w:rPr>
          <w:sz w:val="24"/>
          <w:szCs w:val="24"/>
        </w:rPr>
      </w:pPr>
      <w:r w:rsidRPr="00265482">
        <w:rPr>
          <w:sz w:val="24"/>
          <w:szCs w:val="24"/>
        </w:rPr>
        <w:t>By clicking on</w:t>
      </w:r>
      <w:r w:rsidR="009E3B97" w:rsidRPr="00265482">
        <w:rPr>
          <w:sz w:val="24"/>
          <w:szCs w:val="24"/>
        </w:rPr>
        <w:t xml:space="preserve"> the ‘I agr</w:t>
      </w:r>
      <w:r w:rsidRPr="00265482">
        <w:rPr>
          <w:sz w:val="24"/>
          <w:szCs w:val="24"/>
        </w:rPr>
        <w:t xml:space="preserve">ee, start questionnaire’ button, this </w:t>
      </w:r>
      <w:r w:rsidR="009E3B97" w:rsidRPr="00265482">
        <w:rPr>
          <w:sz w:val="24"/>
          <w:szCs w:val="24"/>
        </w:rPr>
        <w:t xml:space="preserve">tells us you want to take part in the study. </w:t>
      </w:r>
    </w:p>
    <w:p w14:paraId="3EC7AC53" w14:textId="66E6BE39" w:rsidR="00D5759C" w:rsidRPr="00265482" w:rsidRDefault="00D5759C" w:rsidP="00A90DA9">
      <w:pPr>
        <w:pStyle w:val="ListParagraph"/>
        <w:rPr>
          <w:sz w:val="24"/>
          <w:szCs w:val="24"/>
        </w:rPr>
      </w:pPr>
    </w:p>
    <w:p w14:paraId="70805663" w14:textId="05474464" w:rsidR="00051BD1" w:rsidRPr="00265482" w:rsidRDefault="00051BD1" w:rsidP="00051BD1">
      <w:pPr>
        <w:pStyle w:val="ListParagraph"/>
        <w:rPr>
          <w:sz w:val="24"/>
          <w:szCs w:val="24"/>
        </w:rPr>
      </w:pPr>
      <w:r w:rsidRPr="00265482">
        <w:rPr>
          <w:sz w:val="24"/>
          <w:szCs w:val="24"/>
        </w:rPr>
        <w:t xml:space="preserve">We will </w:t>
      </w:r>
      <w:r w:rsidRPr="00265482">
        <w:rPr>
          <w:b/>
          <w:sz w:val="24"/>
          <w:szCs w:val="24"/>
        </w:rPr>
        <w:t>collect</w:t>
      </w:r>
      <w:r w:rsidRPr="00265482">
        <w:rPr>
          <w:sz w:val="24"/>
          <w:szCs w:val="24"/>
        </w:rPr>
        <w:t xml:space="preserve"> information about you in ways that </w:t>
      </w:r>
      <w:r w:rsidRPr="00265482">
        <w:rPr>
          <w:sz w:val="24"/>
          <w:szCs w:val="24"/>
        </w:rPr>
        <w:fldChar w:fldCharType="begin">
          <w:ffData>
            <w:name w:val=""/>
            <w:enabled/>
            <w:calcOnExit w:val="0"/>
            <w:textInput>
              <w:default w:val="[INSERT - will or will not]"/>
            </w:textInput>
          </w:ffData>
        </w:fldChar>
      </w:r>
      <w:r w:rsidRPr="00265482">
        <w:rPr>
          <w:sz w:val="24"/>
          <w:szCs w:val="24"/>
        </w:rPr>
        <w:instrText xml:space="preserve"> FORMTEXT </w:instrText>
      </w:r>
      <w:r w:rsidRPr="00265482">
        <w:rPr>
          <w:sz w:val="24"/>
          <w:szCs w:val="24"/>
        </w:rPr>
      </w:r>
      <w:r w:rsidRPr="00265482">
        <w:rPr>
          <w:sz w:val="24"/>
          <w:szCs w:val="24"/>
        </w:rPr>
        <w:fldChar w:fldCharType="separate"/>
      </w:r>
      <w:r w:rsidRPr="00265482">
        <w:rPr>
          <w:noProof/>
          <w:sz w:val="24"/>
          <w:szCs w:val="24"/>
        </w:rPr>
        <w:t>will</w:t>
      </w:r>
      <w:r w:rsidRPr="00265482">
        <w:rPr>
          <w:sz w:val="24"/>
          <w:szCs w:val="24"/>
        </w:rPr>
        <w:fldChar w:fldCharType="end"/>
      </w:r>
      <w:r w:rsidR="0060594C">
        <w:rPr>
          <w:sz w:val="24"/>
          <w:szCs w:val="24"/>
        </w:rPr>
        <w:t xml:space="preserve"> not</w:t>
      </w:r>
      <w:r w:rsidRPr="00265482">
        <w:rPr>
          <w:sz w:val="24"/>
          <w:szCs w:val="24"/>
        </w:rPr>
        <w:t xml:space="preserve"> reveal who you are</w:t>
      </w:r>
      <w:r w:rsidR="0037079D" w:rsidRPr="00265482">
        <w:rPr>
          <w:sz w:val="24"/>
          <w:szCs w:val="24"/>
        </w:rPr>
        <w:t>. This may occur i</w:t>
      </w:r>
      <w:r w:rsidR="00D37077" w:rsidRPr="00265482">
        <w:rPr>
          <w:sz w:val="24"/>
          <w:szCs w:val="24"/>
        </w:rPr>
        <w:t>f you voluntarily provide your email address</w:t>
      </w:r>
      <w:r w:rsidR="00A42E24" w:rsidRPr="00265482">
        <w:rPr>
          <w:sz w:val="24"/>
          <w:szCs w:val="24"/>
        </w:rPr>
        <w:t xml:space="preserve"> at the end of the survey</w:t>
      </w:r>
      <w:r w:rsidR="00126B16" w:rsidRPr="00265482">
        <w:rPr>
          <w:sz w:val="24"/>
          <w:szCs w:val="24"/>
        </w:rPr>
        <w:t xml:space="preserve"> </w:t>
      </w:r>
      <w:r w:rsidR="003A5409" w:rsidRPr="00265482">
        <w:rPr>
          <w:sz w:val="24"/>
          <w:szCs w:val="24"/>
        </w:rPr>
        <w:t>to</w:t>
      </w:r>
      <w:r w:rsidR="001F5076" w:rsidRPr="00265482">
        <w:rPr>
          <w:sz w:val="24"/>
          <w:szCs w:val="24"/>
        </w:rPr>
        <w:t xml:space="preserve"> receive a summary of the research outcomes.</w:t>
      </w:r>
      <w:r w:rsidR="00A42E24" w:rsidRPr="00265482">
        <w:rPr>
          <w:sz w:val="24"/>
          <w:szCs w:val="24"/>
        </w:rPr>
        <w:t xml:space="preserve"> </w:t>
      </w:r>
      <w:r w:rsidR="00126B16" w:rsidRPr="00265482">
        <w:rPr>
          <w:sz w:val="24"/>
          <w:szCs w:val="24"/>
        </w:rPr>
        <w:t xml:space="preserve">If you do not provide an email address, information </w:t>
      </w:r>
      <w:r w:rsidR="0037079D" w:rsidRPr="00265482">
        <w:rPr>
          <w:sz w:val="24"/>
          <w:szCs w:val="24"/>
        </w:rPr>
        <w:fldChar w:fldCharType="begin">
          <w:ffData>
            <w:name w:val=""/>
            <w:enabled/>
            <w:calcOnExit w:val="0"/>
            <w:textInput>
              <w:default w:val="[INSERT - will or will not]"/>
            </w:textInput>
          </w:ffData>
        </w:fldChar>
      </w:r>
      <w:r w:rsidR="0037079D" w:rsidRPr="00265482">
        <w:rPr>
          <w:sz w:val="24"/>
          <w:szCs w:val="24"/>
        </w:rPr>
        <w:instrText xml:space="preserve"> FORMTEXT </w:instrText>
      </w:r>
      <w:r w:rsidR="0037079D" w:rsidRPr="00265482">
        <w:rPr>
          <w:sz w:val="24"/>
          <w:szCs w:val="24"/>
        </w:rPr>
      </w:r>
      <w:r w:rsidR="0037079D" w:rsidRPr="00265482">
        <w:rPr>
          <w:sz w:val="24"/>
          <w:szCs w:val="24"/>
        </w:rPr>
        <w:fldChar w:fldCharType="separate"/>
      </w:r>
      <w:r w:rsidR="0037079D" w:rsidRPr="00265482">
        <w:rPr>
          <w:sz w:val="24"/>
          <w:szCs w:val="24"/>
        </w:rPr>
        <w:t>will not</w:t>
      </w:r>
      <w:r w:rsidR="0037079D" w:rsidRPr="00265482">
        <w:rPr>
          <w:sz w:val="24"/>
          <w:szCs w:val="24"/>
        </w:rPr>
        <w:fldChar w:fldCharType="end"/>
      </w:r>
      <w:r w:rsidR="0037079D" w:rsidRPr="00265482">
        <w:rPr>
          <w:sz w:val="24"/>
          <w:szCs w:val="24"/>
        </w:rPr>
        <w:t xml:space="preserve"> </w:t>
      </w:r>
      <w:r w:rsidR="00126B16" w:rsidRPr="00265482">
        <w:rPr>
          <w:sz w:val="24"/>
          <w:szCs w:val="24"/>
        </w:rPr>
        <w:t>reveal who you are.</w:t>
      </w:r>
    </w:p>
    <w:p w14:paraId="067F0988" w14:textId="77777777" w:rsidR="00051BD1" w:rsidRPr="00265482" w:rsidRDefault="00051BD1" w:rsidP="00051BD1">
      <w:pPr>
        <w:pStyle w:val="ListParagraph"/>
        <w:rPr>
          <w:sz w:val="24"/>
          <w:szCs w:val="24"/>
        </w:rPr>
      </w:pPr>
    </w:p>
    <w:p w14:paraId="529D59BB" w14:textId="277112CB" w:rsidR="00051BD1" w:rsidRPr="00265482" w:rsidRDefault="00051BD1" w:rsidP="00051BD1">
      <w:pPr>
        <w:pStyle w:val="ListParagraph"/>
        <w:rPr>
          <w:sz w:val="24"/>
          <w:szCs w:val="24"/>
        </w:rPr>
      </w:pPr>
      <w:r w:rsidRPr="00265482">
        <w:rPr>
          <w:sz w:val="24"/>
          <w:szCs w:val="24"/>
        </w:rPr>
        <w:t xml:space="preserve">We will </w:t>
      </w:r>
      <w:r w:rsidRPr="00265482">
        <w:rPr>
          <w:b/>
          <w:sz w:val="24"/>
          <w:szCs w:val="24"/>
        </w:rPr>
        <w:t>store</w:t>
      </w:r>
      <w:r w:rsidRPr="00265482">
        <w:rPr>
          <w:sz w:val="24"/>
          <w:szCs w:val="24"/>
        </w:rPr>
        <w:t xml:space="preserve"> information about you in ways that </w:t>
      </w:r>
      <w:r w:rsidRPr="00265482">
        <w:rPr>
          <w:sz w:val="24"/>
          <w:szCs w:val="24"/>
        </w:rPr>
        <w:fldChar w:fldCharType="begin">
          <w:ffData>
            <w:name w:val=""/>
            <w:enabled/>
            <w:calcOnExit w:val="0"/>
            <w:textInput>
              <w:default w:val="[INSERT - will or will not]"/>
            </w:textInput>
          </w:ffData>
        </w:fldChar>
      </w:r>
      <w:r w:rsidRPr="00265482">
        <w:rPr>
          <w:sz w:val="24"/>
          <w:szCs w:val="24"/>
        </w:rPr>
        <w:instrText xml:space="preserve"> FORMTEXT </w:instrText>
      </w:r>
      <w:r w:rsidRPr="00265482">
        <w:rPr>
          <w:sz w:val="24"/>
          <w:szCs w:val="24"/>
        </w:rPr>
      </w:r>
      <w:r w:rsidRPr="00265482">
        <w:rPr>
          <w:sz w:val="24"/>
          <w:szCs w:val="24"/>
        </w:rPr>
        <w:fldChar w:fldCharType="separate"/>
      </w:r>
      <w:r w:rsidR="00D37077" w:rsidRPr="00265482">
        <w:rPr>
          <w:sz w:val="24"/>
          <w:szCs w:val="24"/>
        </w:rPr>
        <w:t>will not</w:t>
      </w:r>
      <w:r w:rsidRPr="00265482">
        <w:rPr>
          <w:sz w:val="24"/>
          <w:szCs w:val="24"/>
        </w:rPr>
        <w:fldChar w:fldCharType="end"/>
      </w:r>
      <w:r w:rsidRPr="00265482">
        <w:rPr>
          <w:sz w:val="24"/>
          <w:szCs w:val="24"/>
        </w:rPr>
        <w:t xml:space="preserve"> reveal who you are.</w:t>
      </w:r>
    </w:p>
    <w:p w14:paraId="79884507" w14:textId="77777777" w:rsidR="00051BD1" w:rsidRPr="00265482" w:rsidRDefault="00051BD1" w:rsidP="00051BD1">
      <w:pPr>
        <w:pStyle w:val="ListParagraph"/>
        <w:rPr>
          <w:sz w:val="24"/>
          <w:szCs w:val="24"/>
        </w:rPr>
      </w:pPr>
    </w:p>
    <w:p w14:paraId="7BCD2589" w14:textId="0E3F24BD" w:rsidR="00051BD1" w:rsidRPr="00265482" w:rsidRDefault="00051BD1" w:rsidP="00051BD1">
      <w:pPr>
        <w:pStyle w:val="ListParagraph"/>
        <w:rPr>
          <w:sz w:val="24"/>
          <w:szCs w:val="24"/>
        </w:rPr>
      </w:pPr>
      <w:r w:rsidRPr="00265482">
        <w:rPr>
          <w:sz w:val="24"/>
          <w:szCs w:val="24"/>
        </w:rPr>
        <w:t xml:space="preserve">We will </w:t>
      </w:r>
      <w:r w:rsidRPr="00265482">
        <w:rPr>
          <w:b/>
          <w:sz w:val="24"/>
          <w:szCs w:val="24"/>
        </w:rPr>
        <w:t xml:space="preserve">publish </w:t>
      </w:r>
      <w:r w:rsidRPr="00265482">
        <w:rPr>
          <w:sz w:val="24"/>
          <w:szCs w:val="24"/>
        </w:rPr>
        <w:t xml:space="preserve">information about you in ways that </w:t>
      </w:r>
      <w:r w:rsidR="00D37077" w:rsidRPr="00265482">
        <w:rPr>
          <w:sz w:val="24"/>
          <w:szCs w:val="24"/>
        </w:rPr>
        <w:fldChar w:fldCharType="begin">
          <w:ffData>
            <w:name w:val=""/>
            <w:enabled/>
            <w:calcOnExit w:val="0"/>
            <w:textInput>
              <w:default w:val="[INSERT - will or will not]"/>
            </w:textInput>
          </w:ffData>
        </w:fldChar>
      </w:r>
      <w:r w:rsidR="00D37077" w:rsidRPr="00265482">
        <w:rPr>
          <w:sz w:val="24"/>
          <w:szCs w:val="24"/>
        </w:rPr>
        <w:instrText xml:space="preserve"> FORMTEXT </w:instrText>
      </w:r>
      <w:r w:rsidR="00D37077" w:rsidRPr="00265482">
        <w:rPr>
          <w:sz w:val="24"/>
          <w:szCs w:val="24"/>
        </w:rPr>
      </w:r>
      <w:r w:rsidR="00D37077" w:rsidRPr="00265482">
        <w:rPr>
          <w:sz w:val="24"/>
          <w:szCs w:val="24"/>
        </w:rPr>
        <w:fldChar w:fldCharType="separate"/>
      </w:r>
      <w:r w:rsidR="00D37077" w:rsidRPr="00265482">
        <w:rPr>
          <w:sz w:val="24"/>
          <w:szCs w:val="24"/>
        </w:rPr>
        <w:t>will not</w:t>
      </w:r>
      <w:r w:rsidR="00D37077" w:rsidRPr="00265482">
        <w:rPr>
          <w:sz w:val="24"/>
          <w:szCs w:val="24"/>
        </w:rPr>
        <w:fldChar w:fldCharType="end"/>
      </w:r>
      <w:r w:rsidR="00D37077" w:rsidRPr="00265482">
        <w:rPr>
          <w:sz w:val="24"/>
          <w:szCs w:val="24"/>
        </w:rPr>
        <w:t xml:space="preserve"> </w:t>
      </w:r>
      <w:r w:rsidRPr="00265482">
        <w:rPr>
          <w:sz w:val="24"/>
          <w:szCs w:val="24"/>
        </w:rPr>
        <w:t>be identified in any type of publication from this study.</w:t>
      </w:r>
    </w:p>
    <w:p w14:paraId="0825ECB0" w14:textId="77777777" w:rsidR="00051BD1" w:rsidRPr="00265482" w:rsidRDefault="00051BD1" w:rsidP="00051BD1">
      <w:pPr>
        <w:pStyle w:val="ListParagraph"/>
        <w:rPr>
          <w:sz w:val="24"/>
          <w:szCs w:val="24"/>
        </w:rPr>
      </w:pPr>
    </w:p>
    <w:p w14:paraId="31F5CF6A" w14:textId="311F4A92" w:rsidR="00051BD1" w:rsidRPr="00265482" w:rsidRDefault="00051BD1" w:rsidP="00051BD1">
      <w:pPr>
        <w:pStyle w:val="ListParagraph"/>
        <w:rPr>
          <w:sz w:val="24"/>
          <w:szCs w:val="24"/>
        </w:rPr>
      </w:pPr>
      <w:r w:rsidRPr="00265482">
        <w:rPr>
          <w:sz w:val="24"/>
          <w:szCs w:val="24"/>
        </w:rPr>
        <w:t xml:space="preserve">We will </w:t>
      </w:r>
      <w:r w:rsidRPr="00265482">
        <w:rPr>
          <w:b/>
          <w:sz w:val="24"/>
          <w:szCs w:val="24"/>
        </w:rPr>
        <w:t>keep</w:t>
      </w:r>
      <w:r w:rsidRPr="00265482">
        <w:rPr>
          <w:sz w:val="24"/>
          <w:szCs w:val="24"/>
        </w:rPr>
        <w:t xml:space="preserve"> your information for </w:t>
      </w:r>
      <w:r w:rsidR="001F5076" w:rsidRPr="00265482">
        <w:rPr>
          <w:sz w:val="24"/>
          <w:szCs w:val="24"/>
        </w:rPr>
        <w:t>7 years</w:t>
      </w:r>
      <w:r w:rsidRPr="00265482">
        <w:rPr>
          <w:sz w:val="24"/>
          <w:szCs w:val="24"/>
        </w:rPr>
        <w:t xml:space="preserve"> after the project is completed. After this </w:t>
      </w:r>
      <w:proofErr w:type="gramStart"/>
      <w:r w:rsidRPr="00265482">
        <w:rPr>
          <w:sz w:val="24"/>
          <w:szCs w:val="24"/>
        </w:rPr>
        <w:t>time</w:t>
      </w:r>
      <w:proofErr w:type="gramEnd"/>
      <w:r w:rsidRPr="00265482">
        <w:rPr>
          <w:sz w:val="24"/>
          <w:szCs w:val="24"/>
        </w:rPr>
        <w:t xml:space="preserve"> we will destroy all of your data.</w:t>
      </w:r>
    </w:p>
    <w:p w14:paraId="3E22E72E" w14:textId="77777777" w:rsidR="00051BD1" w:rsidRPr="00265482" w:rsidRDefault="00051BD1" w:rsidP="00051BD1">
      <w:pPr>
        <w:pStyle w:val="ListParagraph"/>
        <w:rPr>
          <w:sz w:val="24"/>
          <w:szCs w:val="24"/>
        </w:rPr>
      </w:pPr>
    </w:p>
    <w:p w14:paraId="5C0BA919" w14:textId="77777777" w:rsidR="00051BD1" w:rsidRPr="00265482" w:rsidRDefault="00051BD1" w:rsidP="00051BD1">
      <w:pPr>
        <w:pStyle w:val="ListParagraph"/>
        <w:rPr>
          <w:sz w:val="24"/>
          <w:szCs w:val="24"/>
        </w:rPr>
      </w:pPr>
      <w:r w:rsidRPr="00265482">
        <w:rPr>
          <w:sz w:val="24"/>
          <w:szCs w:val="24"/>
        </w:rPr>
        <w:t xml:space="preserve">The storage, transfer and destruction of your data will be undertaken in accordance with the </w:t>
      </w:r>
      <w:hyperlink r:id="rId9" w:history="1">
        <w:r w:rsidRPr="00265482">
          <w:rPr>
            <w:rStyle w:val="Hyperlink"/>
            <w:sz w:val="24"/>
            <w:szCs w:val="24"/>
          </w:rPr>
          <w:t>Research Data Management Policy</w:t>
        </w:r>
      </w:hyperlink>
      <w:r w:rsidRPr="00265482">
        <w:rPr>
          <w:sz w:val="24"/>
          <w:szCs w:val="24"/>
        </w:rPr>
        <w:t xml:space="preserve"> </w:t>
      </w:r>
      <w:hyperlink r:id="rId10" w:history="1">
        <w:r w:rsidRPr="00265482">
          <w:rPr>
            <w:rStyle w:val="Hyperlink"/>
            <w:sz w:val="24"/>
            <w:szCs w:val="24"/>
          </w:rPr>
          <w:t>https://policies.latrobe.edu.au/document/view.php?id=106/</w:t>
        </w:r>
      </w:hyperlink>
      <w:r w:rsidRPr="00265482">
        <w:rPr>
          <w:sz w:val="24"/>
          <w:szCs w:val="24"/>
        </w:rPr>
        <w:t xml:space="preserve">. </w:t>
      </w:r>
    </w:p>
    <w:p w14:paraId="466318AC" w14:textId="77777777" w:rsidR="00051BD1" w:rsidRPr="00265482" w:rsidRDefault="00051BD1" w:rsidP="00051BD1">
      <w:pPr>
        <w:pStyle w:val="ListParagraph"/>
        <w:rPr>
          <w:sz w:val="24"/>
          <w:szCs w:val="24"/>
        </w:rPr>
      </w:pPr>
    </w:p>
    <w:p w14:paraId="62B64A3C" w14:textId="77777777" w:rsidR="00051BD1" w:rsidRPr="00265482" w:rsidRDefault="00051BD1" w:rsidP="00051BD1">
      <w:pPr>
        <w:pStyle w:val="ListParagraph"/>
        <w:rPr>
          <w:sz w:val="24"/>
          <w:szCs w:val="24"/>
        </w:rPr>
      </w:pPr>
      <w:r w:rsidRPr="00265482">
        <w:rPr>
          <w:sz w:val="24"/>
          <w:szCs w:val="24"/>
        </w:rPr>
        <w:lastRenderedPageBreak/>
        <w:t xml:space="preserve">The personal information you provide will be handled in accordance with applicable privacy laws, any health information collected will be handled in accordance with the Health Records Act 2001 (Vic). </w:t>
      </w:r>
      <w:r w:rsidRPr="00265482">
        <w:rPr>
          <w:sz w:val="24"/>
          <w:szCs w:val="24"/>
          <w:lang w:val="en"/>
        </w:rPr>
        <w:t>Subject to any exceptions in relevant laws</w:t>
      </w:r>
      <w:r w:rsidRPr="00265482">
        <w:rPr>
          <w:sz w:val="24"/>
          <w:szCs w:val="24"/>
        </w:rPr>
        <w:t xml:space="preserve">, you have the right to access and correct your personal information by contacting the research team. </w:t>
      </w:r>
    </w:p>
    <w:p w14:paraId="6EC646D7" w14:textId="77777777" w:rsidR="00336826" w:rsidRPr="00265482" w:rsidRDefault="00336826" w:rsidP="00A90DA9">
      <w:pPr>
        <w:pStyle w:val="ListParagraph"/>
        <w:rPr>
          <w:sz w:val="24"/>
          <w:szCs w:val="24"/>
        </w:rPr>
      </w:pPr>
    </w:p>
    <w:p w14:paraId="6D9E5445" w14:textId="14BEC126" w:rsidR="00A90DA9" w:rsidRPr="00265482" w:rsidRDefault="00A90DA9" w:rsidP="00A90DA9">
      <w:pPr>
        <w:pStyle w:val="ListParagraph"/>
        <w:numPr>
          <w:ilvl w:val="0"/>
          <w:numId w:val="1"/>
        </w:numPr>
        <w:rPr>
          <w:b/>
          <w:sz w:val="24"/>
          <w:szCs w:val="24"/>
        </w:rPr>
      </w:pPr>
      <w:r w:rsidRPr="00265482">
        <w:rPr>
          <w:b/>
          <w:sz w:val="24"/>
          <w:szCs w:val="24"/>
        </w:rPr>
        <w:t xml:space="preserve">Will I </w:t>
      </w:r>
      <w:r w:rsidR="009A6C13" w:rsidRPr="00265482">
        <w:rPr>
          <w:b/>
          <w:sz w:val="24"/>
          <w:szCs w:val="24"/>
        </w:rPr>
        <w:t>hear</w:t>
      </w:r>
      <w:r w:rsidRPr="00265482">
        <w:rPr>
          <w:b/>
          <w:sz w:val="24"/>
          <w:szCs w:val="24"/>
        </w:rPr>
        <w:t xml:space="preserve"> about the results of the study?</w:t>
      </w:r>
    </w:p>
    <w:p w14:paraId="656EEDF6" w14:textId="7F5EB896" w:rsidR="009A6C13" w:rsidRPr="00265482" w:rsidRDefault="00512081" w:rsidP="00A90DA9">
      <w:pPr>
        <w:pStyle w:val="ListParagraph"/>
        <w:rPr>
          <w:sz w:val="24"/>
          <w:szCs w:val="24"/>
        </w:rPr>
      </w:pPr>
      <w:r w:rsidRPr="00265482">
        <w:rPr>
          <w:sz w:val="24"/>
          <w:szCs w:val="24"/>
        </w:rPr>
        <w:t xml:space="preserve">If you would like to receive the results of the study, please email the </w:t>
      </w:r>
      <w:r w:rsidR="00F500D3" w:rsidRPr="00265482">
        <w:rPr>
          <w:sz w:val="24"/>
          <w:szCs w:val="24"/>
        </w:rPr>
        <w:t>Principal</w:t>
      </w:r>
      <w:r w:rsidRPr="00265482">
        <w:rPr>
          <w:sz w:val="24"/>
          <w:szCs w:val="24"/>
        </w:rPr>
        <w:t xml:space="preserve"> </w:t>
      </w:r>
      <w:r w:rsidR="00F500D3" w:rsidRPr="00265482">
        <w:rPr>
          <w:sz w:val="24"/>
          <w:szCs w:val="24"/>
        </w:rPr>
        <w:t>Investigator,</w:t>
      </w:r>
      <w:r w:rsidR="00D43E5A" w:rsidRPr="00265482">
        <w:rPr>
          <w:sz w:val="24"/>
          <w:szCs w:val="24"/>
        </w:rPr>
        <w:t xml:space="preserve"> Associate Professor Connie Koklanis</w:t>
      </w:r>
      <w:r w:rsidR="00F500D3" w:rsidRPr="00265482">
        <w:rPr>
          <w:sz w:val="24"/>
          <w:szCs w:val="24"/>
        </w:rPr>
        <w:t>,</w:t>
      </w:r>
      <w:r w:rsidR="00D43E5A" w:rsidRPr="00265482">
        <w:rPr>
          <w:sz w:val="24"/>
          <w:szCs w:val="24"/>
        </w:rPr>
        <w:t xml:space="preserve"> at </w:t>
      </w:r>
      <w:hyperlink r:id="rId11" w:history="1">
        <w:r w:rsidR="00D43E5A" w:rsidRPr="00265482">
          <w:rPr>
            <w:rStyle w:val="Hyperlink"/>
            <w:sz w:val="24"/>
            <w:szCs w:val="24"/>
          </w:rPr>
          <w:t>k.koklanis@latrobe.edu.au</w:t>
        </w:r>
      </w:hyperlink>
      <w:r w:rsidR="00993E32">
        <w:rPr>
          <w:sz w:val="24"/>
          <w:szCs w:val="24"/>
        </w:rPr>
        <w:t xml:space="preserve"> by 30 June 2025</w:t>
      </w:r>
      <w:r w:rsidR="00D43E5A" w:rsidRPr="00265482">
        <w:rPr>
          <w:sz w:val="24"/>
          <w:szCs w:val="24"/>
        </w:rPr>
        <w:t>. W</w:t>
      </w:r>
      <w:r w:rsidRPr="00265482">
        <w:rPr>
          <w:sz w:val="24"/>
          <w:szCs w:val="24"/>
        </w:rPr>
        <w:t xml:space="preserve">e </w:t>
      </w:r>
      <w:r w:rsidR="00993E32">
        <w:rPr>
          <w:sz w:val="24"/>
          <w:szCs w:val="24"/>
        </w:rPr>
        <w:t xml:space="preserve">expect to have results ready </w:t>
      </w:r>
      <w:proofErr w:type="gramStart"/>
      <w:r w:rsidR="004B6CBA">
        <w:rPr>
          <w:sz w:val="24"/>
          <w:szCs w:val="24"/>
        </w:rPr>
        <w:t>at this time</w:t>
      </w:r>
      <w:proofErr w:type="gramEnd"/>
      <w:r w:rsidR="00F500D3" w:rsidRPr="00265482">
        <w:rPr>
          <w:sz w:val="24"/>
          <w:szCs w:val="24"/>
        </w:rPr>
        <w:t xml:space="preserve">. </w:t>
      </w:r>
    </w:p>
    <w:p w14:paraId="096E27A6" w14:textId="3E7CBD44" w:rsidR="00A90DA9" w:rsidRPr="00265482" w:rsidRDefault="00A90DA9" w:rsidP="00A90DA9">
      <w:pPr>
        <w:pStyle w:val="ListParagraph"/>
        <w:numPr>
          <w:ilvl w:val="0"/>
          <w:numId w:val="1"/>
        </w:numPr>
        <w:rPr>
          <w:b/>
          <w:sz w:val="24"/>
          <w:szCs w:val="24"/>
        </w:rPr>
      </w:pPr>
      <w:r w:rsidRPr="00265482">
        <w:rPr>
          <w:b/>
          <w:sz w:val="24"/>
          <w:szCs w:val="24"/>
        </w:rPr>
        <w:t>What if I change my mind?</w:t>
      </w:r>
    </w:p>
    <w:p w14:paraId="1A8E2BC9" w14:textId="28801A85" w:rsidR="009A6C13" w:rsidRPr="00265482" w:rsidRDefault="009E3B97" w:rsidP="009E3B97">
      <w:pPr>
        <w:ind w:left="720"/>
        <w:jc w:val="both"/>
        <w:rPr>
          <w:sz w:val="24"/>
          <w:szCs w:val="24"/>
        </w:rPr>
      </w:pPr>
      <w:r w:rsidRPr="00265482">
        <w:rPr>
          <w:sz w:val="24"/>
          <w:szCs w:val="24"/>
        </w:rPr>
        <w:t>If you no longer want to complete the questionnaire, simply close the web browser. If you change your mind after clicking on the ‘</w:t>
      </w:r>
      <w:r w:rsidR="00A91E73" w:rsidRPr="00265482">
        <w:rPr>
          <w:sz w:val="24"/>
          <w:szCs w:val="24"/>
        </w:rPr>
        <w:t>Submit’</w:t>
      </w:r>
      <w:r w:rsidRPr="00265482">
        <w:rPr>
          <w:sz w:val="24"/>
          <w:szCs w:val="24"/>
        </w:rPr>
        <w:t xml:space="preserve"> button, we </w:t>
      </w:r>
      <w:r w:rsidR="001F5076" w:rsidRPr="00265482">
        <w:rPr>
          <w:sz w:val="24"/>
          <w:szCs w:val="24"/>
        </w:rPr>
        <w:t>cannot</w:t>
      </w:r>
      <w:r w:rsidR="0039597E" w:rsidRPr="00265482">
        <w:rPr>
          <w:sz w:val="24"/>
          <w:szCs w:val="24"/>
        </w:rPr>
        <w:t xml:space="preserve"> </w:t>
      </w:r>
      <w:r w:rsidRPr="00265482">
        <w:rPr>
          <w:sz w:val="24"/>
          <w:szCs w:val="24"/>
        </w:rPr>
        <w:t xml:space="preserve">withdraw your responses because we </w:t>
      </w:r>
      <w:r w:rsidR="001F5076" w:rsidRPr="00265482">
        <w:rPr>
          <w:sz w:val="24"/>
          <w:szCs w:val="24"/>
        </w:rPr>
        <w:t>cannot</w:t>
      </w:r>
      <w:r w:rsidR="0039597E" w:rsidRPr="00265482">
        <w:rPr>
          <w:sz w:val="24"/>
          <w:szCs w:val="24"/>
        </w:rPr>
        <w:t xml:space="preserve"> </w:t>
      </w:r>
      <w:r w:rsidRPr="00265482">
        <w:rPr>
          <w:sz w:val="24"/>
          <w:szCs w:val="24"/>
        </w:rPr>
        <w:t>link who you are with your questionnaire responses.</w:t>
      </w:r>
    </w:p>
    <w:p w14:paraId="0A6392F1" w14:textId="13034463" w:rsidR="009A6C13" w:rsidRPr="00265482" w:rsidRDefault="009A6C13" w:rsidP="009A6C13">
      <w:pPr>
        <w:ind w:left="720"/>
        <w:rPr>
          <w:sz w:val="24"/>
          <w:szCs w:val="24"/>
        </w:rPr>
      </w:pPr>
    </w:p>
    <w:p w14:paraId="7F634215" w14:textId="190933AE" w:rsidR="009A6C13" w:rsidRPr="00265482" w:rsidRDefault="009A6C13" w:rsidP="009A6C13">
      <w:pPr>
        <w:ind w:left="720"/>
        <w:rPr>
          <w:sz w:val="24"/>
          <w:szCs w:val="24"/>
        </w:rPr>
      </w:pPr>
      <w:r w:rsidRPr="00265482">
        <w:rPr>
          <w:sz w:val="24"/>
          <w:szCs w:val="24"/>
        </w:rPr>
        <w:t xml:space="preserve">Your decision to withdraw at any point will </w:t>
      </w:r>
      <w:r w:rsidRPr="00265482">
        <w:rPr>
          <w:b/>
          <w:sz w:val="24"/>
          <w:szCs w:val="24"/>
        </w:rPr>
        <w:t>not</w:t>
      </w:r>
      <w:r w:rsidRPr="00265482">
        <w:rPr>
          <w:sz w:val="24"/>
          <w:szCs w:val="24"/>
        </w:rPr>
        <w:t xml:space="preserve"> affect your relationship with La Trobe University or any other organisation listed. </w:t>
      </w:r>
    </w:p>
    <w:p w14:paraId="11104958" w14:textId="2B74BFFC" w:rsidR="009A6C13" w:rsidRPr="00265482" w:rsidRDefault="009A6C13" w:rsidP="009A6C13">
      <w:pPr>
        <w:ind w:left="720"/>
        <w:rPr>
          <w:sz w:val="24"/>
          <w:szCs w:val="24"/>
        </w:rPr>
      </w:pPr>
    </w:p>
    <w:p w14:paraId="6015C2E0" w14:textId="5524146E" w:rsidR="00A90DA9" w:rsidRPr="00265482" w:rsidRDefault="00A90DA9" w:rsidP="00A90DA9">
      <w:pPr>
        <w:pStyle w:val="ListParagraph"/>
        <w:numPr>
          <w:ilvl w:val="0"/>
          <w:numId w:val="1"/>
        </w:numPr>
        <w:rPr>
          <w:b/>
          <w:sz w:val="24"/>
          <w:szCs w:val="24"/>
        </w:rPr>
      </w:pPr>
      <w:r w:rsidRPr="00265482">
        <w:rPr>
          <w:b/>
          <w:sz w:val="24"/>
          <w:szCs w:val="24"/>
        </w:rPr>
        <w:t>Who can I contact for questions</w:t>
      </w:r>
      <w:r w:rsidR="00710241" w:rsidRPr="00265482">
        <w:rPr>
          <w:b/>
          <w:sz w:val="24"/>
          <w:szCs w:val="24"/>
        </w:rPr>
        <w:t xml:space="preserve"> or want more information?</w:t>
      </w:r>
    </w:p>
    <w:p w14:paraId="3DE20489" w14:textId="36CAC836" w:rsidR="00A90DA9" w:rsidRPr="00265482" w:rsidRDefault="009A6C13" w:rsidP="00A90DA9">
      <w:pPr>
        <w:pStyle w:val="ListParagraph"/>
        <w:rPr>
          <w:sz w:val="24"/>
          <w:szCs w:val="24"/>
        </w:rPr>
      </w:pPr>
      <w:r w:rsidRPr="00265482">
        <w:rPr>
          <w:sz w:val="24"/>
          <w:szCs w:val="24"/>
        </w:rPr>
        <w:t>If you would like to speak to us, please use the contact details below:</w:t>
      </w:r>
    </w:p>
    <w:p w14:paraId="1C6F7F9C" w14:textId="77777777" w:rsidR="009A6C13" w:rsidRPr="00265482" w:rsidRDefault="009A6C13" w:rsidP="00A90DA9">
      <w:pPr>
        <w:pStyle w:val="ListParagraph"/>
        <w:rPr>
          <w:sz w:val="24"/>
          <w:szCs w:val="24"/>
        </w:rPr>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5"/>
        <w:gridCol w:w="2264"/>
        <w:gridCol w:w="2246"/>
        <w:gridCol w:w="2831"/>
      </w:tblGrid>
      <w:tr w:rsidR="009A6C13" w:rsidRPr="00265482" w14:paraId="41BFDBF7" w14:textId="77777777" w:rsidTr="0034283C">
        <w:trPr>
          <w:cantSplit/>
          <w:tblHeader/>
        </w:trPr>
        <w:tc>
          <w:tcPr>
            <w:tcW w:w="2434" w:type="dxa"/>
          </w:tcPr>
          <w:p w14:paraId="684D167F" w14:textId="77777777" w:rsidR="009A6C13" w:rsidRPr="00265482" w:rsidRDefault="009A6C13" w:rsidP="00425BE7">
            <w:pPr>
              <w:pStyle w:val="ListParagraph"/>
              <w:ind w:left="0"/>
              <w:jc w:val="center"/>
              <w:rPr>
                <w:b/>
                <w:sz w:val="24"/>
                <w:szCs w:val="24"/>
              </w:rPr>
            </w:pPr>
            <w:r w:rsidRPr="00265482">
              <w:rPr>
                <w:b/>
                <w:sz w:val="24"/>
                <w:szCs w:val="24"/>
              </w:rPr>
              <w:t>Name/Organisation</w:t>
            </w:r>
          </w:p>
        </w:tc>
        <w:tc>
          <w:tcPr>
            <w:tcW w:w="2434" w:type="dxa"/>
          </w:tcPr>
          <w:p w14:paraId="7064F1F5" w14:textId="77777777" w:rsidR="009A6C13" w:rsidRPr="00265482" w:rsidRDefault="009A6C13" w:rsidP="00425BE7">
            <w:pPr>
              <w:pStyle w:val="ListParagraph"/>
              <w:ind w:left="0"/>
              <w:jc w:val="center"/>
              <w:rPr>
                <w:b/>
                <w:sz w:val="24"/>
                <w:szCs w:val="24"/>
              </w:rPr>
            </w:pPr>
            <w:r w:rsidRPr="00265482">
              <w:rPr>
                <w:b/>
                <w:sz w:val="24"/>
                <w:szCs w:val="24"/>
              </w:rPr>
              <w:t>Position</w:t>
            </w:r>
          </w:p>
        </w:tc>
        <w:tc>
          <w:tcPr>
            <w:tcW w:w="2434" w:type="dxa"/>
          </w:tcPr>
          <w:p w14:paraId="6BA32C74" w14:textId="77777777" w:rsidR="009A6C13" w:rsidRPr="00265482" w:rsidRDefault="009A6C13" w:rsidP="00425BE7">
            <w:pPr>
              <w:pStyle w:val="ListParagraph"/>
              <w:ind w:left="0"/>
              <w:jc w:val="center"/>
              <w:rPr>
                <w:b/>
                <w:sz w:val="24"/>
                <w:szCs w:val="24"/>
              </w:rPr>
            </w:pPr>
            <w:r w:rsidRPr="00265482">
              <w:rPr>
                <w:b/>
                <w:sz w:val="24"/>
                <w:szCs w:val="24"/>
              </w:rPr>
              <w:t>Telephone</w:t>
            </w:r>
          </w:p>
        </w:tc>
        <w:tc>
          <w:tcPr>
            <w:tcW w:w="2434" w:type="dxa"/>
          </w:tcPr>
          <w:p w14:paraId="6DED4012" w14:textId="77777777" w:rsidR="009A6C13" w:rsidRPr="00265482" w:rsidRDefault="009A6C13" w:rsidP="00425BE7">
            <w:pPr>
              <w:pStyle w:val="ListParagraph"/>
              <w:ind w:left="0"/>
              <w:jc w:val="center"/>
              <w:rPr>
                <w:b/>
                <w:sz w:val="24"/>
                <w:szCs w:val="24"/>
              </w:rPr>
            </w:pPr>
            <w:r w:rsidRPr="00265482">
              <w:rPr>
                <w:b/>
                <w:sz w:val="24"/>
                <w:szCs w:val="24"/>
              </w:rPr>
              <w:t>Email</w:t>
            </w:r>
          </w:p>
        </w:tc>
      </w:tr>
      <w:tr w:rsidR="009A6C13" w:rsidRPr="00265482" w14:paraId="57356E7F" w14:textId="77777777" w:rsidTr="0034283C">
        <w:trPr>
          <w:cantSplit/>
          <w:tblHeader/>
        </w:trPr>
        <w:tc>
          <w:tcPr>
            <w:tcW w:w="2434" w:type="dxa"/>
          </w:tcPr>
          <w:p w14:paraId="78665C15" w14:textId="10989E4F" w:rsidR="009A6C13" w:rsidRPr="00265482" w:rsidRDefault="0090742E" w:rsidP="00425BE7">
            <w:pPr>
              <w:pStyle w:val="ListParagraph"/>
              <w:ind w:left="0"/>
              <w:jc w:val="center"/>
              <w:rPr>
                <w:sz w:val="24"/>
                <w:szCs w:val="24"/>
              </w:rPr>
            </w:pPr>
            <w:r w:rsidRPr="00265482">
              <w:rPr>
                <w:sz w:val="24"/>
                <w:szCs w:val="24"/>
              </w:rPr>
              <w:t>Associate Professor Connie Koklanis</w:t>
            </w:r>
          </w:p>
        </w:tc>
        <w:tc>
          <w:tcPr>
            <w:tcW w:w="2434" w:type="dxa"/>
          </w:tcPr>
          <w:p w14:paraId="09E78B2B" w14:textId="70B49083" w:rsidR="009A6C13" w:rsidRPr="00265482" w:rsidRDefault="0090742E" w:rsidP="00425BE7">
            <w:pPr>
              <w:pStyle w:val="ListParagraph"/>
              <w:ind w:left="0"/>
              <w:jc w:val="center"/>
              <w:rPr>
                <w:sz w:val="24"/>
                <w:szCs w:val="24"/>
              </w:rPr>
            </w:pPr>
            <w:r w:rsidRPr="00265482">
              <w:rPr>
                <w:sz w:val="24"/>
                <w:szCs w:val="24"/>
              </w:rPr>
              <w:t xml:space="preserve">Principal Investigator </w:t>
            </w:r>
          </w:p>
        </w:tc>
        <w:tc>
          <w:tcPr>
            <w:tcW w:w="2434" w:type="dxa"/>
          </w:tcPr>
          <w:p w14:paraId="12D295B7" w14:textId="40EF9A34" w:rsidR="009A6C13" w:rsidRPr="00265482" w:rsidRDefault="0090742E" w:rsidP="00425BE7">
            <w:pPr>
              <w:pStyle w:val="ListParagraph"/>
              <w:ind w:left="0"/>
              <w:jc w:val="center"/>
              <w:rPr>
                <w:sz w:val="24"/>
                <w:szCs w:val="24"/>
              </w:rPr>
            </w:pPr>
            <w:r w:rsidRPr="00265482">
              <w:rPr>
                <w:sz w:val="24"/>
                <w:szCs w:val="24"/>
              </w:rPr>
              <w:t>9479 1903</w:t>
            </w:r>
          </w:p>
        </w:tc>
        <w:tc>
          <w:tcPr>
            <w:tcW w:w="2434" w:type="dxa"/>
          </w:tcPr>
          <w:p w14:paraId="33C63D96" w14:textId="1DDF84EE" w:rsidR="009A6C13" w:rsidRPr="00265482" w:rsidRDefault="0090742E" w:rsidP="00425BE7">
            <w:pPr>
              <w:pStyle w:val="ListParagraph"/>
              <w:ind w:left="0"/>
              <w:jc w:val="center"/>
              <w:rPr>
                <w:sz w:val="24"/>
                <w:szCs w:val="24"/>
              </w:rPr>
            </w:pPr>
            <w:r w:rsidRPr="00265482">
              <w:rPr>
                <w:sz w:val="24"/>
                <w:szCs w:val="24"/>
              </w:rPr>
              <w:t>k.koklanis@latrobe.edu.au</w:t>
            </w:r>
          </w:p>
        </w:tc>
      </w:tr>
    </w:tbl>
    <w:p w14:paraId="2C2AC249" w14:textId="77777777" w:rsidR="009A6C13" w:rsidRPr="00265482" w:rsidRDefault="009A6C13" w:rsidP="00A90DA9">
      <w:pPr>
        <w:pStyle w:val="ListParagraph"/>
        <w:rPr>
          <w:sz w:val="24"/>
          <w:szCs w:val="24"/>
        </w:rPr>
      </w:pPr>
    </w:p>
    <w:p w14:paraId="6999A26E" w14:textId="2022F1B8" w:rsidR="00A90DA9" w:rsidRPr="00265482" w:rsidRDefault="00A90DA9" w:rsidP="009A5C64">
      <w:pPr>
        <w:pStyle w:val="ListParagraph"/>
        <w:numPr>
          <w:ilvl w:val="0"/>
          <w:numId w:val="1"/>
        </w:numPr>
        <w:rPr>
          <w:b/>
          <w:sz w:val="24"/>
          <w:szCs w:val="24"/>
        </w:rPr>
      </w:pPr>
      <w:r w:rsidRPr="00265482">
        <w:rPr>
          <w:b/>
          <w:sz w:val="24"/>
          <w:szCs w:val="24"/>
        </w:rPr>
        <w:t>What if I have a complaint?</w:t>
      </w:r>
    </w:p>
    <w:p w14:paraId="779FD6C3" w14:textId="58F19A18" w:rsidR="009A5C64" w:rsidRPr="00265482" w:rsidRDefault="009A5C64" w:rsidP="009A5C64">
      <w:pPr>
        <w:pStyle w:val="ListParagraph"/>
        <w:rPr>
          <w:sz w:val="24"/>
          <w:szCs w:val="24"/>
        </w:rPr>
      </w:pPr>
      <w:r w:rsidRPr="00265482">
        <w:rPr>
          <w:sz w:val="24"/>
          <w:szCs w:val="24"/>
        </w:rPr>
        <w:t>If you have a complaint about any part of this study, please contact:</w:t>
      </w:r>
    </w:p>
    <w:p w14:paraId="47B15D70" w14:textId="77777777" w:rsidR="009A5C64" w:rsidRPr="00265482" w:rsidRDefault="009A5C64" w:rsidP="009A5C64">
      <w:pPr>
        <w:pStyle w:val="ListParagraph"/>
        <w:rPr>
          <w:b/>
          <w:sz w:val="24"/>
          <w:szCs w:val="24"/>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rsidRPr="00265482" w14:paraId="080BB093" w14:textId="77777777" w:rsidTr="0034283C">
        <w:trPr>
          <w:cantSplit/>
          <w:tblHeader/>
        </w:trPr>
        <w:tc>
          <w:tcPr>
            <w:tcW w:w="2510" w:type="dxa"/>
          </w:tcPr>
          <w:p w14:paraId="6BA13546" w14:textId="7F949D82" w:rsidR="009A5C64" w:rsidRPr="00265482" w:rsidRDefault="009A5C64" w:rsidP="009A5C64">
            <w:pPr>
              <w:pStyle w:val="ListParagraph"/>
              <w:ind w:left="0"/>
              <w:jc w:val="center"/>
              <w:rPr>
                <w:b/>
                <w:sz w:val="24"/>
                <w:szCs w:val="24"/>
              </w:rPr>
            </w:pPr>
            <w:r w:rsidRPr="00265482">
              <w:rPr>
                <w:b/>
                <w:sz w:val="24"/>
                <w:szCs w:val="24"/>
              </w:rPr>
              <w:t>Ethics Reference Number</w:t>
            </w:r>
          </w:p>
        </w:tc>
        <w:tc>
          <w:tcPr>
            <w:tcW w:w="2861" w:type="dxa"/>
          </w:tcPr>
          <w:p w14:paraId="4D8BFD85" w14:textId="0741F8AA" w:rsidR="009A5C64" w:rsidRPr="00265482" w:rsidRDefault="009A5C64" w:rsidP="009A5C64">
            <w:pPr>
              <w:pStyle w:val="ListParagraph"/>
              <w:ind w:left="0"/>
              <w:jc w:val="center"/>
              <w:rPr>
                <w:b/>
                <w:sz w:val="24"/>
                <w:szCs w:val="24"/>
              </w:rPr>
            </w:pPr>
            <w:r w:rsidRPr="00265482">
              <w:rPr>
                <w:b/>
                <w:sz w:val="24"/>
                <w:szCs w:val="24"/>
              </w:rPr>
              <w:t>Position</w:t>
            </w:r>
          </w:p>
        </w:tc>
        <w:tc>
          <w:tcPr>
            <w:tcW w:w="1842" w:type="dxa"/>
          </w:tcPr>
          <w:p w14:paraId="53529DB8" w14:textId="77777777" w:rsidR="009A5C64" w:rsidRPr="00265482" w:rsidRDefault="009A5C64" w:rsidP="00425BE7">
            <w:pPr>
              <w:pStyle w:val="ListParagraph"/>
              <w:ind w:left="0"/>
              <w:jc w:val="center"/>
              <w:rPr>
                <w:b/>
                <w:sz w:val="24"/>
                <w:szCs w:val="24"/>
              </w:rPr>
            </w:pPr>
            <w:r w:rsidRPr="00265482">
              <w:rPr>
                <w:b/>
                <w:sz w:val="24"/>
                <w:szCs w:val="24"/>
              </w:rPr>
              <w:t>Telephone</w:t>
            </w:r>
          </w:p>
        </w:tc>
        <w:tc>
          <w:tcPr>
            <w:tcW w:w="2827" w:type="dxa"/>
          </w:tcPr>
          <w:p w14:paraId="237985B8" w14:textId="77777777" w:rsidR="009A5C64" w:rsidRPr="00265482" w:rsidRDefault="009A5C64" w:rsidP="00425BE7">
            <w:pPr>
              <w:pStyle w:val="ListParagraph"/>
              <w:ind w:left="0"/>
              <w:jc w:val="center"/>
              <w:rPr>
                <w:b/>
                <w:sz w:val="24"/>
                <w:szCs w:val="24"/>
              </w:rPr>
            </w:pPr>
            <w:r w:rsidRPr="00265482">
              <w:rPr>
                <w:b/>
                <w:sz w:val="24"/>
                <w:szCs w:val="24"/>
              </w:rPr>
              <w:t>Email</w:t>
            </w:r>
          </w:p>
        </w:tc>
      </w:tr>
      <w:tr w:rsidR="009A5C64" w:rsidRPr="00265482" w14:paraId="4D915764" w14:textId="77777777" w:rsidTr="0034283C">
        <w:trPr>
          <w:cantSplit/>
          <w:tblHeader/>
        </w:trPr>
        <w:tc>
          <w:tcPr>
            <w:tcW w:w="2510" w:type="dxa"/>
          </w:tcPr>
          <w:p w14:paraId="4A97D19B" w14:textId="6FDC5517" w:rsidR="009A5C64" w:rsidRPr="00265482" w:rsidRDefault="00CD151C" w:rsidP="009A5C64">
            <w:pPr>
              <w:pStyle w:val="ListParagraph"/>
              <w:ind w:left="0"/>
              <w:jc w:val="center"/>
              <w:rPr>
                <w:sz w:val="24"/>
                <w:szCs w:val="24"/>
              </w:rPr>
            </w:pPr>
            <w:r w:rsidRPr="00265482">
              <w:rPr>
                <w:sz w:val="24"/>
                <w:szCs w:val="24"/>
              </w:rPr>
              <w:t>HEC24100</w:t>
            </w:r>
          </w:p>
        </w:tc>
        <w:tc>
          <w:tcPr>
            <w:tcW w:w="2861" w:type="dxa"/>
          </w:tcPr>
          <w:p w14:paraId="4381AAE1" w14:textId="0BDA23B0" w:rsidR="009A5C64" w:rsidRPr="00265482" w:rsidRDefault="009A5C64" w:rsidP="00425BE7">
            <w:pPr>
              <w:pStyle w:val="ListParagraph"/>
              <w:ind w:left="0"/>
              <w:jc w:val="center"/>
              <w:rPr>
                <w:sz w:val="24"/>
                <w:szCs w:val="24"/>
              </w:rPr>
            </w:pPr>
            <w:r w:rsidRPr="00265482">
              <w:rPr>
                <w:sz w:val="24"/>
                <w:szCs w:val="24"/>
              </w:rPr>
              <w:t>Senior Research Ethics Officer</w:t>
            </w:r>
          </w:p>
        </w:tc>
        <w:tc>
          <w:tcPr>
            <w:tcW w:w="1842" w:type="dxa"/>
          </w:tcPr>
          <w:p w14:paraId="74AAD488" w14:textId="5A95AF28" w:rsidR="009A5C64" w:rsidRPr="00265482" w:rsidRDefault="009A5C64" w:rsidP="00425BE7">
            <w:pPr>
              <w:pStyle w:val="ListParagraph"/>
              <w:ind w:left="0"/>
              <w:jc w:val="center"/>
              <w:rPr>
                <w:sz w:val="24"/>
                <w:szCs w:val="24"/>
              </w:rPr>
            </w:pPr>
            <w:r w:rsidRPr="00265482">
              <w:rPr>
                <w:sz w:val="24"/>
                <w:szCs w:val="24"/>
              </w:rPr>
              <w:t>+61 3 9479 1443</w:t>
            </w:r>
          </w:p>
        </w:tc>
        <w:tc>
          <w:tcPr>
            <w:tcW w:w="2827" w:type="dxa"/>
          </w:tcPr>
          <w:p w14:paraId="58A859FE" w14:textId="6B431322" w:rsidR="009A5C64" w:rsidRPr="00265482" w:rsidRDefault="00000000" w:rsidP="00425BE7">
            <w:pPr>
              <w:pStyle w:val="ListParagraph"/>
              <w:ind w:left="0"/>
              <w:jc w:val="center"/>
              <w:rPr>
                <w:sz w:val="24"/>
                <w:szCs w:val="24"/>
              </w:rPr>
            </w:pPr>
            <w:hyperlink r:id="rId12" w:history="1">
              <w:r w:rsidR="009A5C64" w:rsidRPr="00265482">
                <w:rPr>
                  <w:rStyle w:val="Hyperlink"/>
                  <w:sz w:val="24"/>
                  <w:szCs w:val="24"/>
                </w:rPr>
                <w:t>humanethics@latrobe.edu.au</w:t>
              </w:r>
            </w:hyperlink>
            <w:r w:rsidR="009A5C64" w:rsidRPr="00265482">
              <w:rPr>
                <w:sz w:val="24"/>
                <w:szCs w:val="24"/>
              </w:rPr>
              <w:t xml:space="preserve"> </w:t>
            </w:r>
          </w:p>
        </w:tc>
      </w:tr>
    </w:tbl>
    <w:p w14:paraId="45F939D7" w14:textId="77777777" w:rsidR="00A90DA9" w:rsidRPr="00265482" w:rsidRDefault="00A90DA9">
      <w:pPr>
        <w:rPr>
          <w:sz w:val="24"/>
          <w:szCs w:val="24"/>
        </w:rPr>
      </w:pPr>
    </w:p>
    <w:p w14:paraId="14CD94EE" w14:textId="06385510" w:rsidR="00A90DA9" w:rsidRPr="00265482" w:rsidRDefault="009A5C64">
      <w:pPr>
        <w:rPr>
          <w:b/>
          <w:sz w:val="24"/>
          <w:szCs w:val="24"/>
        </w:rPr>
      </w:pPr>
      <w:r w:rsidRPr="00265482">
        <w:rPr>
          <w:b/>
          <w:sz w:val="24"/>
          <w:szCs w:val="24"/>
        </w:rPr>
        <w:t>Consent Form – Declaration by Participant</w:t>
      </w:r>
    </w:p>
    <w:p w14:paraId="3A2408E6" w14:textId="562F0C7D" w:rsidR="009A5C64" w:rsidRPr="00265482" w:rsidRDefault="00AB62F7" w:rsidP="00AB62F7">
      <w:pPr>
        <w:jc w:val="both"/>
        <w:rPr>
          <w:sz w:val="24"/>
          <w:szCs w:val="24"/>
        </w:rPr>
      </w:pPr>
      <w:r w:rsidRPr="00265482">
        <w:rPr>
          <w:sz w:val="24"/>
          <w:szCs w:val="24"/>
        </w:rPr>
        <w:t>I (the participant) have read unders</w:t>
      </w:r>
      <w:r w:rsidR="009E3B97" w:rsidRPr="00265482">
        <w:rPr>
          <w:sz w:val="24"/>
          <w:szCs w:val="24"/>
        </w:rPr>
        <w:t>tood the P</w:t>
      </w:r>
      <w:r w:rsidRPr="00265482">
        <w:rPr>
          <w:sz w:val="24"/>
          <w:szCs w:val="24"/>
        </w:rPr>
        <w:t xml:space="preserve">articipant </w:t>
      </w:r>
      <w:r w:rsidR="009E3B97" w:rsidRPr="00265482">
        <w:rPr>
          <w:sz w:val="24"/>
          <w:szCs w:val="24"/>
        </w:rPr>
        <w:t>I</w:t>
      </w:r>
      <w:r w:rsidRPr="00265482">
        <w:rPr>
          <w:sz w:val="24"/>
          <w:szCs w:val="24"/>
        </w:rPr>
        <w:t xml:space="preserve">nformation </w:t>
      </w:r>
      <w:r w:rsidR="009E3B97" w:rsidRPr="00265482">
        <w:rPr>
          <w:sz w:val="24"/>
          <w:szCs w:val="24"/>
        </w:rPr>
        <w:t>S</w:t>
      </w:r>
      <w:r w:rsidRPr="00265482">
        <w:rPr>
          <w:sz w:val="24"/>
          <w:szCs w:val="24"/>
        </w:rPr>
        <w:t>tatement, and any questions have been answered to my satisfaction. I agree to participate in the study, I know I can withdraw at any time</w:t>
      </w:r>
      <w:r w:rsidR="00EA649B" w:rsidRPr="00265482">
        <w:rPr>
          <w:sz w:val="24"/>
          <w:szCs w:val="24"/>
        </w:rPr>
        <w:t xml:space="preserve"> until </w:t>
      </w:r>
      <w:r w:rsidR="00904151">
        <w:rPr>
          <w:sz w:val="24"/>
          <w:szCs w:val="24"/>
        </w:rPr>
        <w:t xml:space="preserve">I submit the survey. </w:t>
      </w:r>
      <w:r w:rsidRPr="00265482">
        <w:rPr>
          <w:sz w:val="24"/>
          <w:szCs w:val="24"/>
        </w:rPr>
        <w:t>I agree information provided by me or with my permission during the project may be included in a thesis, presentation and published in journals on the condition that I cannot be identified.</w:t>
      </w:r>
    </w:p>
    <w:p w14:paraId="5B53958B" w14:textId="0A5BC360" w:rsidR="00AB62F7" w:rsidRPr="00265482" w:rsidRDefault="00AB62F7" w:rsidP="00AB62F7">
      <w:pPr>
        <w:jc w:val="both"/>
        <w:rPr>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tblGrid>
      <w:tr w:rsidR="009E3B97" w:rsidRPr="00265482" w14:paraId="17AE816B" w14:textId="77777777" w:rsidTr="009E3B97">
        <w:tc>
          <w:tcPr>
            <w:tcW w:w="3114" w:type="dxa"/>
          </w:tcPr>
          <w:p w14:paraId="7E2C4F89" w14:textId="77777777" w:rsidR="009E3B97" w:rsidRPr="0039254B" w:rsidRDefault="009E3B97" w:rsidP="009E3B97">
            <w:pPr>
              <w:jc w:val="center"/>
              <w:rPr>
                <w:b/>
                <w:sz w:val="24"/>
                <w:szCs w:val="24"/>
              </w:rPr>
            </w:pPr>
          </w:p>
          <w:p w14:paraId="7A9944AF" w14:textId="77777777" w:rsidR="009E3B97" w:rsidRPr="0039254B" w:rsidRDefault="009E3B97" w:rsidP="009E3B97">
            <w:pPr>
              <w:jc w:val="center"/>
              <w:rPr>
                <w:b/>
                <w:sz w:val="24"/>
                <w:szCs w:val="24"/>
              </w:rPr>
            </w:pPr>
            <w:r w:rsidRPr="0039254B">
              <w:rPr>
                <w:b/>
                <w:sz w:val="24"/>
                <w:szCs w:val="24"/>
              </w:rPr>
              <w:t>I agree, start questionnaire</w:t>
            </w:r>
          </w:p>
          <w:p w14:paraId="440890F9" w14:textId="3F56A8DF" w:rsidR="009E3B97" w:rsidRPr="0039254B" w:rsidRDefault="009E3B97" w:rsidP="009E3B97">
            <w:pPr>
              <w:spacing w:after="160" w:line="259" w:lineRule="auto"/>
              <w:jc w:val="center"/>
              <w:rPr>
                <w:b/>
                <w:sz w:val="24"/>
                <w:szCs w:val="24"/>
              </w:rPr>
            </w:pPr>
          </w:p>
        </w:tc>
      </w:tr>
    </w:tbl>
    <w:p w14:paraId="34E1DF66" w14:textId="398A46EE" w:rsidR="0062198A" w:rsidRPr="00265482" w:rsidRDefault="0062198A">
      <w:pPr>
        <w:spacing w:after="160" w:line="259" w:lineRule="auto"/>
        <w:rPr>
          <w:sz w:val="24"/>
          <w:szCs w:val="24"/>
        </w:rPr>
      </w:pPr>
    </w:p>
    <w:sectPr w:rsidR="0062198A" w:rsidRPr="00265482" w:rsidSect="00E86652">
      <w:headerReference w:type="default" r:id="rId13"/>
      <w:footerReference w:type="default" r:id="rId14"/>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3D36B" w14:textId="77777777" w:rsidR="00DF0487" w:rsidRDefault="00DF0487" w:rsidP="00A90DA9">
      <w:r>
        <w:separator/>
      </w:r>
    </w:p>
  </w:endnote>
  <w:endnote w:type="continuationSeparator" w:id="0">
    <w:p w14:paraId="6779771D" w14:textId="77777777" w:rsidR="00DF0487" w:rsidRDefault="00DF0487"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8881" w14:textId="286FE220" w:rsidR="00223C40" w:rsidRPr="009503FD" w:rsidRDefault="00223C40" w:rsidP="00EC69F8">
    <w:pPr>
      <w:pStyle w:val="Footer"/>
      <w:tabs>
        <w:tab w:val="clear" w:pos="9026"/>
        <w:tab w:val="right" w:pos="10466"/>
      </w:tabs>
      <w:rPr>
        <w:color w:val="BFBFBF" w:themeColor="background1" w:themeShade="BF"/>
        <w:sz w:val="16"/>
        <w:szCs w:val="16"/>
      </w:rPr>
    </w:pPr>
    <w:r w:rsidRPr="009503FD">
      <w:rPr>
        <w:color w:val="BFBFBF" w:themeColor="background1" w:themeShade="BF"/>
        <w:sz w:val="16"/>
        <w:szCs w:val="16"/>
      </w:rPr>
      <w:t xml:space="preserve">Version </w:t>
    </w:r>
    <w:r w:rsidR="00466899">
      <w:rPr>
        <w:color w:val="BFBFBF" w:themeColor="background1" w:themeShade="BF"/>
        <w:sz w:val="16"/>
        <w:szCs w:val="16"/>
      </w:rPr>
      <w:t xml:space="preserve">2 </w:t>
    </w:r>
    <w:r w:rsidRPr="009503FD">
      <w:rPr>
        <w:color w:val="BFBFBF" w:themeColor="background1" w:themeShade="BF"/>
        <w:sz w:val="16"/>
        <w:szCs w:val="16"/>
      </w:rPr>
      <w:t xml:space="preserve">dated </w:t>
    </w:r>
    <w:r w:rsidR="00B05F1D">
      <w:rPr>
        <w:color w:val="BFBFBF" w:themeColor="background1" w:themeShade="BF"/>
        <w:sz w:val="16"/>
        <w:szCs w:val="16"/>
      </w:rPr>
      <w:t>2</w:t>
    </w:r>
    <w:r w:rsidR="0039254B">
      <w:rPr>
        <w:color w:val="BFBFBF" w:themeColor="background1" w:themeShade="BF"/>
        <w:sz w:val="16"/>
        <w:szCs w:val="16"/>
      </w:rPr>
      <w:t>1</w:t>
    </w:r>
    <w:r w:rsidR="00B05F1D">
      <w:rPr>
        <w:color w:val="BFBFBF" w:themeColor="background1" w:themeShade="BF"/>
        <w:sz w:val="16"/>
        <w:szCs w:val="16"/>
      </w:rPr>
      <w:t xml:space="preserve"> AUG 2024</w:t>
    </w:r>
    <w:r w:rsidRPr="009503FD">
      <w:rPr>
        <w:color w:val="BFBFBF" w:themeColor="background1" w:themeShade="BF"/>
        <w:sz w:val="16"/>
        <w:szCs w:val="16"/>
      </w:rPr>
      <w:tab/>
    </w:r>
    <w:r w:rsidR="00EC69F8" w:rsidRPr="009503FD">
      <w:rPr>
        <w:color w:val="BFBFBF" w:themeColor="background1" w:themeShade="BF"/>
        <w:sz w:val="16"/>
        <w:szCs w:val="16"/>
      </w:rPr>
      <w:tab/>
    </w:r>
    <w:r w:rsidR="00B05F1D">
      <w:rPr>
        <w:color w:val="BFBFBF" w:themeColor="background1" w:themeShade="BF"/>
        <w:sz w:val="16"/>
        <w:szCs w:val="16"/>
      </w:rPr>
      <w:t>HEC</w:t>
    </w:r>
    <w:r w:rsidR="00E348B9">
      <w:rPr>
        <w:color w:val="BFBFBF" w:themeColor="background1" w:themeShade="BF"/>
        <w:sz w:val="16"/>
        <w:szCs w:val="16"/>
      </w:rPr>
      <w:t>24100</w:t>
    </w:r>
  </w:p>
  <w:p w14:paraId="7F1313F3" w14:textId="751B41D5" w:rsidR="00B72868" w:rsidRPr="00223C40" w:rsidRDefault="000E0B9A" w:rsidP="00EC69F8">
    <w:pPr>
      <w:pStyle w:val="Footer"/>
      <w:tabs>
        <w:tab w:val="clear" w:pos="9026"/>
        <w:tab w:val="right" w:pos="10466"/>
      </w:tabs>
    </w:pPr>
    <w:r w:rsidRPr="009503FD">
      <w:rPr>
        <w:color w:val="BFBFBF" w:themeColor="background1" w:themeShade="BF"/>
        <w:sz w:val="16"/>
        <w:szCs w:val="16"/>
      </w:rPr>
      <w:t>Experiences of post-stroke vision care services in Australia.</w:t>
    </w:r>
    <w:r w:rsidR="00223C40" w:rsidRPr="009503FD">
      <w:rPr>
        <w:color w:val="BFBFBF" w:themeColor="background1" w:themeShade="BF"/>
        <w:sz w:val="16"/>
        <w:szCs w:val="16"/>
      </w:rPr>
      <w:tab/>
    </w:r>
    <w:r w:rsidR="00223C40" w:rsidRPr="009503FD">
      <w:rPr>
        <w:color w:val="BFBFBF" w:themeColor="background1" w:themeShade="BF"/>
        <w:sz w:val="16"/>
        <w:szCs w:val="16"/>
      </w:rPr>
      <w:tab/>
      <w:t xml:space="preserve">Page </w:t>
    </w:r>
    <w:r w:rsidR="00223C40" w:rsidRPr="009503FD">
      <w:rPr>
        <w:b/>
        <w:bCs/>
        <w:color w:val="BFBFBF" w:themeColor="background1" w:themeShade="BF"/>
        <w:sz w:val="16"/>
        <w:szCs w:val="16"/>
      </w:rPr>
      <w:fldChar w:fldCharType="begin"/>
    </w:r>
    <w:r w:rsidR="00223C40" w:rsidRPr="009503FD">
      <w:rPr>
        <w:b/>
        <w:bCs/>
        <w:color w:val="BFBFBF" w:themeColor="background1" w:themeShade="BF"/>
        <w:sz w:val="16"/>
        <w:szCs w:val="16"/>
      </w:rPr>
      <w:instrText xml:space="preserve"> PAGE  \* Arabic  \* MERGEFORMAT </w:instrText>
    </w:r>
    <w:r w:rsidR="00223C40" w:rsidRPr="009503FD">
      <w:rPr>
        <w:b/>
        <w:bCs/>
        <w:color w:val="BFBFBF" w:themeColor="background1" w:themeShade="BF"/>
        <w:sz w:val="16"/>
        <w:szCs w:val="16"/>
      </w:rPr>
      <w:fldChar w:fldCharType="separate"/>
    </w:r>
    <w:r w:rsidR="00051BD1" w:rsidRPr="009503FD">
      <w:rPr>
        <w:b/>
        <w:bCs/>
        <w:noProof/>
        <w:color w:val="BFBFBF" w:themeColor="background1" w:themeShade="BF"/>
        <w:sz w:val="16"/>
        <w:szCs w:val="16"/>
      </w:rPr>
      <w:t>3</w:t>
    </w:r>
    <w:r w:rsidR="00223C40" w:rsidRPr="009503FD">
      <w:rPr>
        <w:b/>
        <w:bCs/>
        <w:color w:val="BFBFBF" w:themeColor="background1" w:themeShade="BF"/>
        <w:sz w:val="16"/>
        <w:szCs w:val="16"/>
      </w:rPr>
      <w:fldChar w:fldCharType="end"/>
    </w:r>
    <w:r w:rsidR="00223C40" w:rsidRPr="009503FD">
      <w:rPr>
        <w:color w:val="BFBFBF" w:themeColor="background1" w:themeShade="BF"/>
        <w:sz w:val="16"/>
        <w:szCs w:val="16"/>
      </w:rPr>
      <w:t xml:space="preserve"> of </w:t>
    </w:r>
    <w:r w:rsidR="00223C40" w:rsidRPr="009503FD">
      <w:rPr>
        <w:b/>
        <w:bCs/>
        <w:color w:val="BFBFBF" w:themeColor="background1" w:themeShade="BF"/>
        <w:sz w:val="16"/>
        <w:szCs w:val="16"/>
      </w:rPr>
      <w:fldChar w:fldCharType="begin"/>
    </w:r>
    <w:r w:rsidR="00223C40" w:rsidRPr="009503FD">
      <w:rPr>
        <w:b/>
        <w:bCs/>
        <w:color w:val="BFBFBF" w:themeColor="background1" w:themeShade="BF"/>
        <w:sz w:val="16"/>
        <w:szCs w:val="16"/>
      </w:rPr>
      <w:instrText xml:space="preserve"> NUMPAGES  \* Arabic  \* MERGEFORMAT </w:instrText>
    </w:r>
    <w:r w:rsidR="00223C40" w:rsidRPr="009503FD">
      <w:rPr>
        <w:b/>
        <w:bCs/>
        <w:color w:val="BFBFBF" w:themeColor="background1" w:themeShade="BF"/>
        <w:sz w:val="16"/>
        <w:szCs w:val="16"/>
      </w:rPr>
      <w:fldChar w:fldCharType="separate"/>
    </w:r>
    <w:r w:rsidR="00051BD1" w:rsidRPr="009503FD">
      <w:rPr>
        <w:b/>
        <w:bCs/>
        <w:noProof/>
        <w:color w:val="BFBFBF" w:themeColor="background1" w:themeShade="BF"/>
        <w:sz w:val="16"/>
        <w:szCs w:val="16"/>
      </w:rPr>
      <w:t>3</w:t>
    </w:r>
    <w:r w:rsidR="00223C40" w:rsidRPr="009503FD">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E609" w14:textId="77777777" w:rsidR="00DF0487" w:rsidRDefault="00DF0487" w:rsidP="00A90DA9">
      <w:r>
        <w:separator/>
      </w:r>
    </w:p>
  </w:footnote>
  <w:footnote w:type="continuationSeparator" w:id="0">
    <w:p w14:paraId="2FF2EAFD" w14:textId="77777777" w:rsidR="00DF0487" w:rsidRDefault="00DF0487"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00757793"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p>
      </w:tc>
    </w:tr>
    <w:tr w:rsidR="00E86652" w:rsidRPr="00AB3538"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7FE486E1" w:rsidR="00E86652" w:rsidRPr="0014569B" w:rsidRDefault="00E86652" w:rsidP="00D73B55">
          <w:pPr>
            <w:tabs>
              <w:tab w:val="left" w:pos="989"/>
            </w:tabs>
            <w:rPr>
              <w:color w:val="BFBFBF" w:themeColor="background1" w:themeShade="BF"/>
            </w:rPr>
          </w:pPr>
        </w:p>
      </w:tc>
    </w:tr>
  </w:tbl>
  <w:p w14:paraId="58B59B1E" w14:textId="77777777" w:rsidR="00E86652" w:rsidRPr="0014569B"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92F0474"/>
    <w:multiLevelType w:val="multilevel"/>
    <w:tmpl w:val="E876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C0966"/>
    <w:multiLevelType w:val="hybridMultilevel"/>
    <w:tmpl w:val="8520B5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40268601">
    <w:abstractNumId w:val="7"/>
  </w:num>
  <w:num w:numId="2" w16cid:durableId="1943100897">
    <w:abstractNumId w:val="1"/>
  </w:num>
  <w:num w:numId="3" w16cid:durableId="909846994">
    <w:abstractNumId w:val="8"/>
  </w:num>
  <w:num w:numId="4" w16cid:durableId="1619876485">
    <w:abstractNumId w:val="2"/>
  </w:num>
  <w:num w:numId="5" w16cid:durableId="714543223">
    <w:abstractNumId w:val="3"/>
  </w:num>
  <w:num w:numId="6" w16cid:durableId="1075779346">
    <w:abstractNumId w:val="0"/>
  </w:num>
  <w:num w:numId="7" w16cid:durableId="1891530749">
    <w:abstractNumId w:val="4"/>
  </w:num>
  <w:num w:numId="8" w16cid:durableId="2100370321">
    <w:abstractNumId w:val="6"/>
  </w:num>
  <w:num w:numId="9" w16cid:durableId="1246956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34E67"/>
    <w:rsid w:val="00035100"/>
    <w:rsid w:val="0003685F"/>
    <w:rsid w:val="00051BD1"/>
    <w:rsid w:val="000828E0"/>
    <w:rsid w:val="00093164"/>
    <w:rsid w:val="000D1975"/>
    <w:rsid w:val="000E0ABE"/>
    <w:rsid w:val="000E0B9A"/>
    <w:rsid w:val="00116F50"/>
    <w:rsid w:val="00126B16"/>
    <w:rsid w:val="001302E9"/>
    <w:rsid w:val="001349BF"/>
    <w:rsid w:val="00134A77"/>
    <w:rsid w:val="00137677"/>
    <w:rsid w:val="0014569B"/>
    <w:rsid w:val="00157079"/>
    <w:rsid w:val="0017556C"/>
    <w:rsid w:val="001879E0"/>
    <w:rsid w:val="001953E2"/>
    <w:rsid w:val="001A573B"/>
    <w:rsid w:val="001B5103"/>
    <w:rsid w:val="001E276F"/>
    <w:rsid w:val="001E55D9"/>
    <w:rsid w:val="001F5076"/>
    <w:rsid w:val="00201586"/>
    <w:rsid w:val="00223C40"/>
    <w:rsid w:val="00236A41"/>
    <w:rsid w:val="00246CF8"/>
    <w:rsid w:val="002502AF"/>
    <w:rsid w:val="00265482"/>
    <w:rsid w:val="00266167"/>
    <w:rsid w:val="00276F4F"/>
    <w:rsid w:val="002B46ED"/>
    <w:rsid w:val="002B5324"/>
    <w:rsid w:val="002E2DDE"/>
    <w:rsid w:val="002E3056"/>
    <w:rsid w:val="00317940"/>
    <w:rsid w:val="00336826"/>
    <w:rsid w:val="0034283C"/>
    <w:rsid w:val="00361B70"/>
    <w:rsid w:val="0037079D"/>
    <w:rsid w:val="00387E8E"/>
    <w:rsid w:val="0039254B"/>
    <w:rsid w:val="0039597E"/>
    <w:rsid w:val="003A5409"/>
    <w:rsid w:val="003F2160"/>
    <w:rsid w:val="004176E7"/>
    <w:rsid w:val="00417A26"/>
    <w:rsid w:val="00436BB7"/>
    <w:rsid w:val="004379DD"/>
    <w:rsid w:val="00460DB5"/>
    <w:rsid w:val="00466899"/>
    <w:rsid w:val="004B6CBA"/>
    <w:rsid w:val="004C4FB2"/>
    <w:rsid w:val="004E08A7"/>
    <w:rsid w:val="004E5E5B"/>
    <w:rsid w:val="004F67A2"/>
    <w:rsid w:val="00512081"/>
    <w:rsid w:val="00563A28"/>
    <w:rsid w:val="00566E20"/>
    <w:rsid w:val="005C0FAC"/>
    <w:rsid w:val="0060594C"/>
    <w:rsid w:val="0061576E"/>
    <w:rsid w:val="0062198A"/>
    <w:rsid w:val="006325CE"/>
    <w:rsid w:val="00667180"/>
    <w:rsid w:val="00683244"/>
    <w:rsid w:val="00695D32"/>
    <w:rsid w:val="00697081"/>
    <w:rsid w:val="006A23BF"/>
    <w:rsid w:val="006A656A"/>
    <w:rsid w:val="006C45D4"/>
    <w:rsid w:val="006D7B3A"/>
    <w:rsid w:val="006F1478"/>
    <w:rsid w:val="006F3E63"/>
    <w:rsid w:val="00710241"/>
    <w:rsid w:val="007129E2"/>
    <w:rsid w:val="00727523"/>
    <w:rsid w:val="007327F1"/>
    <w:rsid w:val="00762117"/>
    <w:rsid w:val="00764B67"/>
    <w:rsid w:val="00784948"/>
    <w:rsid w:val="008142A2"/>
    <w:rsid w:val="00827448"/>
    <w:rsid w:val="00851456"/>
    <w:rsid w:val="008608B3"/>
    <w:rsid w:val="008826F3"/>
    <w:rsid w:val="0089056E"/>
    <w:rsid w:val="008A14E1"/>
    <w:rsid w:val="008B5051"/>
    <w:rsid w:val="008D15B7"/>
    <w:rsid w:val="008E3C9F"/>
    <w:rsid w:val="00904151"/>
    <w:rsid w:val="0090742E"/>
    <w:rsid w:val="00907CA2"/>
    <w:rsid w:val="009224C7"/>
    <w:rsid w:val="00942F6C"/>
    <w:rsid w:val="009503FD"/>
    <w:rsid w:val="00956AFC"/>
    <w:rsid w:val="00963C54"/>
    <w:rsid w:val="009645C5"/>
    <w:rsid w:val="00964F2A"/>
    <w:rsid w:val="00993E32"/>
    <w:rsid w:val="009A2B41"/>
    <w:rsid w:val="009A3E7F"/>
    <w:rsid w:val="009A5C64"/>
    <w:rsid w:val="009A6C13"/>
    <w:rsid w:val="009C36AF"/>
    <w:rsid w:val="009D69F7"/>
    <w:rsid w:val="009E3B97"/>
    <w:rsid w:val="00A15B24"/>
    <w:rsid w:val="00A230B8"/>
    <w:rsid w:val="00A252A1"/>
    <w:rsid w:val="00A2749F"/>
    <w:rsid w:val="00A42E24"/>
    <w:rsid w:val="00A42F59"/>
    <w:rsid w:val="00A67A17"/>
    <w:rsid w:val="00A90DA9"/>
    <w:rsid w:val="00A91E73"/>
    <w:rsid w:val="00A95334"/>
    <w:rsid w:val="00A979F2"/>
    <w:rsid w:val="00AB3305"/>
    <w:rsid w:val="00AB3538"/>
    <w:rsid w:val="00AB62F7"/>
    <w:rsid w:val="00AE49B7"/>
    <w:rsid w:val="00B05F1D"/>
    <w:rsid w:val="00B12F26"/>
    <w:rsid w:val="00B14A43"/>
    <w:rsid w:val="00B31231"/>
    <w:rsid w:val="00B53AA6"/>
    <w:rsid w:val="00B72868"/>
    <w:rsid w:val="00B74133"/>
    <w:rsid w:val="00BB23AD"/>
    <w:rsid w:val="00C0093A"/>
    <w:rsid w:val="00C07739"/>
    <w:rsid w:val="00C42EB2"/>
    <w:rsid w:val="00C531EA"/>
    <w:rsid w:val="00C67663"/>
    <w:rsid w:val="00C95DA8"/>
    <w:rsid w:val="00CA1871"/>
    <w:rsid w:val="00CA2A8A"/>
    <w:rsid w:val="00CA5E01"/>
    <w:rsid w:val="00CD151C"/>
    <w:rsid w:val="00CD3312"/>
    <w:rsid w:val="00CE3D64"/>
    <w:rsid w:val="00CF065F"/>
    <w:rsid w:val="00D27EFA"/>
    <w:rsid w:val="00D35DD1"/>
    <w:rsid w:val="00D37077"/>
    <w:rsid w:val="00D414AB"/>
    <w:rsid w:val="00D43E5A"/>
    <w:rsid w:val="00D5759C"/>
    <w:rsid w:val="00D62E65"/>
    <w:rsid w:val="00D630D4"/>
    <w:rsid w:val="00D73B55"/>
    <w:rsid w:val="00DC377B"/>
    <w:rsid w:val="00DC6495"/>
    <w:rsid w:val="00DC7FAF"/>
    <w:rsid w:val="00DF0487"/>
    <w:rsid w:val="00E03C97"/>
    <w:rsid w:val="00E16F04"/>
    <w:rsid w:val="00E348B9"/>
    <w:rsid w:val="00E706C8"/>
    <w:rsid w:val="00E80523"/>
    <w:rsid w:val="00E86652"/>
    <w:rsid w:val="00EA649B"/>
    <w:rsid w:val="00EC0EC3"/>
    <w:rsid w:val="00EC69F8"/>
    <w:rsid w:val="00F22FBC"/>
    <w:rsid w:val="00F343AF"/>
    <w:rsid w:val="00F450EF"/>
    <w:rsid w:val="00F500D3"/>
    <w:rsid w:val="00F85DC5"/>
    <w:rsid w:val="00F947B4"/>
    <w:rsid w:val="00FA724A"/>
    <w:rsid w:val="00FA7C86"/>
    <w:rsid w:val="00FB1F24"/>
    <w:rsid w:val="00FB67D7"/>
    <w:rsid w:val="00FD1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082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E0"/>
    <w:rPr>
      <w:rFonts w:ascii="Segoe UI" w:hAnsi="Segoe UI" w:cs="Segoe UI"/>
      <w:sz w:val="18"/>
      <w:szCs w:val="18"/>
    </w:rPr>
  </w:style>
  <w:style w:type="character" w:styleId="CommentReference">
    <w:name w:val="annotation reference"/>
    <w:basedOn w:val="DefaultParagraphFont"/>
    <w:uiPriority w:val="99"/>
    <w:semiHidden/>
    <w:unhideWhenUsed/>
    <w:rsid w:val="000828E0"/>
    <w:rPr>
      <w:sz w:val="16"/>
      <w:szCs w:val="16"/>
    </w:rPr>
  </w:style>
  <w:style w:type="paragraph" w:styleId="CommentText">
    <w:name w:val="annotation text"/>
    <w:basedOn w:val="Normal"/>
    <w:link w:val="CommentTextChar"/>
    <w:uiPriority w:val="99"/>
    <w:semiHidden/>
    <w:unhideWhenUsed/>
    <w:rsid w:val="000828E0"/>
    <w:rPr>
      <w:szCs w:val="20"/>
    </w:rPr>
  </w:style>
  <w:style w:type="character" w:customStyle="1" w:styleId="CommentTextChar">
    <w:name w:val="Comment Text Char"/>
    <w:basedOn w:val="DefaultParagraphFont"/>
    <w:link w:val="CommentText"/>
    <w:uiPriority w:val="99"/>
    <w:semiHidden/>
    <w:rsid w:val="000828E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828E0"/>
    <w:rPr>
      <w:b/>
      <w:bCs/>
    </w:rPr>
  </w:style>
  <w:style w:type="character" w:customStyle="1" w:styleId="CommentSubjectChar">
    <w:name w:val="Comment Subject Char"/>
    <w:basedOn w:val="CommentTextChar"/>
    <w:link w:val="CommentSubject"/>
    <w:uiPriority w:val="99"/>
    <w:semiHidden/>
    <w:rsid w:val="000828E0"/>
    <w:rPr>
      <w:rFonts w:ascii="Calibri" w:hAnsi="Calibri"/>
      <w:b/>
      <w:bCs/>
      <w:sz w:val="20"/>
      <w:szCs w:val="20"/>
    </w:rPr>
  </w:style>
  <w:style w:type="paragraph" w:styleId="Revision">
    <w:name w:val="Revision"/>
    <w:hidden/>
    <w:uiPriority w:val="99"/>
    <w:semiHidden/>
    <w:rsid w:val="00387E8E"/>
    <w:pPr>
      <w:spacing w:after="0" w:line="240" w:lineRule="auto"/>
    </w:pPr>
    <w:rPr>
      <w:rFonts w:ascii="Calibri" w:hAnsi="Calibri"/>
      <w:sz w:val="20"/>
    </w:rPr>
  </w:style>
  <w:style w:type="character" w:styleId="UnresolvedMention">
    <w:name w:val="Unresolved Mention"/>
    <w:basedOn w:val="DefaultParagraphFont"/>
    <w:uiPriority w:val="99"/>
    <w:semiHidden/>
    <w:unhideWhenUsed/>
    <w:rsid w:val="00FA7C86"/>
    <w:rPr>
      <w:color w:val="605E5C"/>
      <w:shd w:val="clear" w:color="auto" w:fill="E1DFDD"/>
    </w:rPr>
  </w:style>
  <w:style w:type="paragraph" w:styleId="BlockText">
    <w:name w:val="Block Text"/>
    <w:basedOn w:val="Normal"/>
    <w:uiPriority w:val="99"/>
    <w:unhideWhenUsed/>
    <w:rsid w:val="00F947B4"/>
    <w:pPr>
      <w:autoSpaceDE w:val="0"/>
      <w:autoSpaceDN w:val="0"/>
      <w:adjustRightInd w:val="0"/>
      <w:ind w:left="1440" w:right="1110"/>
    </w:pPr>
    <w:rPr>
      <w:sz w:val="24"/>
      <w:szCs w:val="24"/>
    </w:rPr>
  </w:style>
  <w:style w:type="paragraph" w:styleId="NormalWeb">
    <w:name w:val="Normal (Web)"/>
    <w:basedOn w:val="Normal"/>
    <w:uiPriority w:val="99"/>
    <w:semiHidden/>
    <w:unhideWhenUsed/>
    <w:rsid w:val="000D19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69216">
      <w:bodyDiv w:val="1"/>
      <w:marLeft w:val="0"/>
      <w:marRight w:val="0"/>
      <w:marTop w:val="0"/>
      <w:marBottom w:val="0"/>
      <w:divBdr>
        <w:top w:val="none" w:sz="0" w:space="0" w:color="auto"/>
        <w:left w:val="none" w:sz="0" w:space="0" w:color="auto"/>
        <w:bottom w:val="none" w:sz="0" w:space="0" w:color="auto"/>
        <w:right w:val="none" w:sz="0" w:space="0" w:color="auto"/>
      </w:divBdr>
    </w:div>
    <w:div w:id="1020012515">
      <w:bodyDiv w:val="1"/>
      <w:marLeft w:val="0"/>
      <w:marRight w:val="0"/>
      <w:marTop w:val="0"/>
      <w:marBottom w:val="0"/>
      <w:divBdr>
        <w:top w:val="none" w:sz="0" w:space="0" w:color="auto"/>
        <w:left w:val="none" w:sz="0" w:space="0" w:color="auto"/>
        <w:bottom w:val="none" w:sz="0" w:space="0" w:color="auto"/>
        <w:right w:val="none" w:sz="0" w:space="0" w:color="auto"/>
      </w:divBdr>
      <w:divsChild>
        <w:div w:id="688070558">
          <w:marLeft w:val="0"/>
          <w:marRight w:val="0"/>
          <w:marTop w:val="0"/>
          <w:marBottom w:val="0"/>
          <w:divBdr>
            <w:top w:val="single" w:sz="2" w:space="0" w:color="D9D9E3"/>
            <w:left w:val="single" w:sz="2" w:space="0" w:color="D9D9E3"/>
            <w:bottom w:val="single" w:sz="2" w:space="0" w:color="D9D9E3"/>
            <w:right w:val="single" w:sz="2" w:space="0" w:color="D9D9E3"/>
          </w:divBdr>
          <w:divsChild>
            <w:div w:id="564530575">
              <w:marLeft w:val="0"/>
              <w:marRight w:val="0"/>
              <w:marTop w:val="0"/>
              <w:marBottom w:val="0"/>
              <w:divBdr>
                <w:top w:val="single" w:sz="2" w:space="0" w:color="D9D9E3"/>
                <w:left w:val="single" w:sz="2" w:space="0" w:color="D9D9E3"/>
                <w:bottom w:val="single" w:sz="2" w:space="0" w:color="D9D9E3"/>
                <w:right w:val="single" w:sz="2" w:space="0" w:color="D9D9E3"/>
              </w:divBdr>
              <w:divsChild>
                <w:div w:id="1943488051">
                  <w:marLeft w:val="0"/>
                  <w:marRight w:val="0"/>
                  <w:marTop w:val="0"/>
                  <w:marBottom w:val="0"/>
                  <w:divBdr>
                    <w:top w:val="single" w:sz="2" w:space="0" w:color="D9D9E3"/>
                    <w:left w:val="single" w:sz="2" w:space="0" w:color="D9D9E3"/>
                    <w:bottom w:val="single" w:sz="2" w:space="0" w:color="D9D9E3"/>
                    <w:right w:val="single" w:sz="2" w:space="0" w:color="D9D9E3"/>
                  </w:divBdr>
                  <w:divsChild>
                    <w:div w:id="475149042">
                      <w:marLeft w:val="0"/>
                      <w:marRight w:val="0"/>
                      <w:marTop w:val="0"/>
                      <w:marBottom w:val="0"/>
                      <w:divBdr>
                        <w:top w:val="single" w:sz="2" w:space="0" w:color="D9D9E3"/>
                        <w:left w:val="single" w:sz="2" w:space="0" w:color="D9D9E3"/>
                        <w:bottom w:val="single" w:sz="2" w:space="0" w:color="D9D9E3"/>
                        <w:right w:val="single" w:sz="2" w:space="0" w:color="D9D9E3"/>
                      </w:divBdr>
                      <w:divsChild>
                        <w:div w:id="475026989">
                          <w:marLeft w:val="0"/>
                          <w:marRight w:val="0"/>
                          <w:marTop w:val="0"/>
                          <w:marBottom w:val="0"/>
                          <w:divBdr>
                            <w:top w:val="single" w:sz="2" w:space="0" w:color="D9D9E3"/>
                            <w:left w:val="single" w:sz="2" w:space="0" w:color="D9D9E3"/>
                            <w:bottom w:val="single" w:sz="2" w:space="0" w:color="D9D9E3"/>
                            <w:right w:val="single" w:sz="2" w:space="0" w:color="D9D9E3"/>
                          </w:divBdr>
                          <w:divsChild>
                            <w:div w:id="201865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816025">
                                  <w:marLeft w:val="0"/>
                                  <w:marRight w:val="0"/>
                                  <w:marTop w:val="0"/>
                                  <w:marBottom w:val="0"/>
                                  <w:divBdr>
                                    <w:top w:val="single" w:sz="2" w:space="0" w:color="D9D9E3"/>
                                    <w:left w:val="single" w:sz="2" w:space="0" w:color="D9D9E3"/>
                                    <w:bottom w:val="single" w:sz="2" w:space="0" w:color="D9D9E3"/>
                                    <w:right w:val="single" w:sz="2" w:space="0" w:color="D9D9E3"/>
                                  </w:divBdr>
                                  <w:divsChild>
                                    <w:div w:id="164831527">
                                      <w:marLeft w:val="0"/>
                                      <w:marRight w:val="0"/>
                                      <w:marTop w:val="0"/>
                                      <w:marBottom w:val="0"/>
                                      <w:divBdr>
                                        <w:top w:val="single" w:sz="2" w:space="0" w:color="D9D9E3"/>
                                        <w:left w:val="single" w:sz="2" w:space="0" w:color="D9D9E3"/>
                                        <w:bottom w:val="single" w:sz="2" w:space="0" w:color="D9D9E3"/>
                                        <w:right w:val="single" w:sz="2" w:space="0" w:color="D9D9E3"/>
                                      </w:divBdr>
                                      <w:divsChild>
                                        <w:div w:id="487522494">
                                          <w:marLeft w:val="0"/>
                                          <w:marRight w:val="0"/>
                                          <w:marTop w:val="0"/>
                                          <w:marBottom w:val="0"/>
                                          <w:divBdr>
                                            <w:top w:val="single" w:sz="2" w:space="0" w:color="D9D9E3"/>
                                            <w:left w:val="single" w:sz="2" w:space="0" w:color="D9D9E3"/>
                                            <w:bottom w:val="single" w:sz="2" w:space="0" w:color="D9D9E3"/>
                                            <w:right w:val="single" w:sz="2" w:space="0" w:color="D9D9E3"/>
                                          </w:divBdr>
                                          <w:divsChild>
                                            <w:div w:id="1953392718">
                                              <w:marLeft w:val="0"/>
                                              <w:marRight w:val="0"/>
                                              <w:marTop w:val="0"/>
                                              <w:marBottom w:val="0"/>
                                              <w:divBdr>
                                                <w:top w:val="single" w:sz="2" w:space="0" w:color="D9D9E3"/>
                                                <w:left w:val="single" w:sz="2" w:space="0" w:color="D9D9E3"/>
                                                <w:bottom w:val="single" w:sz="2" w:space="0" w:color="D9D9E3"/>
                                                <w:right w:val="single" w:sz="2" w:space="0" w:color="D9D9E3"/>
                                              </w:divBdr>
                                              <w:divsChild>
                                                <w:div w:id="806901202">
                                                  <w:marLeft w:val="0"/>
                                                  <w:marRight w:val="0"/>
                                                  <w:marTop w:val="0"/>
                                                  <w:marBottom w:val="0"/>
                                                  <w:divBdr>
                                                    <w:top w:val="single" w:sz="2" w:space="0" w:color="D9D9E3"/>
                                                    <w:left w:val="single" w:sz="2" w:space="0" w:color="D9D9E3"/>
                                                    <w:bottom w:val="single" w:sz="2" w:space="0" w:color="D9D9E3"/>
                                                    <w:right w:val="single" w:sz="2" w:space="0" w:color="D9D9E3"/>
                                                  </w:divBdr>
                                                  <w:divsChild>
                                                    <w:div w:id="1225799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1208235">
          <w:marLeft w:val="0"/>
          <w:marRight w:val="0"/>
          <w:marTop w:val="0"/>
          <w:marBottom w:val="0"/>
          <w:divBdr>
            <w:top w:val="none" w:sz="0" w:space="0" w:color="auto"/>
            <w:left w:val="none" w:sz="0" w:space="0" w:color="auto"/>
            <w:bottom w:val="none" w:sz="0" w:space="0" w:color="auto"/>
            <w:right w:val="none" w:sz="0" w:space="0" w:color="auto"/>
          </w:divBdr>
        </w:div>
      </w:divsChild>
    </w:div>
    <w:div w:id="1169325202">
      <w:bodyDiv w:val="1"/>
      <w:marLeft w:val="0"/>
      <w:marRight w:val="0"/>
      <w:marTop w:val="0"/>
      <w:marBottom w:val="0"/>
      <w:divBdr>
        <w:top w:val="none" w:sz="0" w:space="0" w:color="auto"/>
        <w:left w:val="none" w:sz="0" w:space="0" w:color="auto"/>
        <w:bottom w:val="none" w:sz="0" w:space="0" w:color="auto"/>
        <w:right w:val="none" w:sz="0" w:space="0" w:color="auto"/>
      </w:divBdr>
      <w:divsChild>
        <w:div w:id="534732141">
          <w:marLeft w:val="0"/>
          <w:marRight w:val="0"/>
          <w:marTop w:val="0"/>
          <w:marBottom w:val="0"/>
          <w:divBdr>
            <w:top w:val="single" w:sz="2" w:space="0" w:color="D9D9E3"/>
            <w:left w:val="single" w:sz="2" w:space="0" w:color="D9D9E3"/>
            <w:bottom w:val="single" w:sz="2" w:space="0" w:color="D9D9E3"/>
            <w:right w:val="single" w:sz="2" w:space="0" w:color="D9D9E3"/>
          </w:divBdr>
          <w:divsChild>
            <w:div w:id="408891733">
              <w:marLeft w:val="0"/>
              <w:marRight w:val="0"/>
              <w:marTop w:val="0"/>
              <w:marBottom w:val="0"/>
              <w:divBdr>
                <w:top w:val="single" w:sz="2" w:space="0" w:color="D9D9E3"/>
                <w:left w:val="single" w:sz="2" w:space="0" w:color="D9D9E3"/>
                <w:bottom w:val="single" w:sz="2" w:space="0" w:color="D9D9E3"/>
                <w:right w:val="single" w:sz="2" w:space="0" w:color="D9D9E3"/>
              </w:divBdr>
              <w:divsChild>
                <w:div w:id="1474756725">
                  <w:marLeft w:val="0"/>
                  <w:marRight w:val="0"/>
                  <w:marTop w:val="0"/>
                  <w:marBottom w:val="0"/>
                  <w:divBdr>
                    <w:top w:val="single" w:sz="2" w:space="0" w:color="D9D9E3"/>
                    <w:left w:val="single" w:sz="2" w:space="0" w:color="D9D9E3"/>
                    <w:bottom w:val="single" w:sz="2" w:space="0" w:color="D9D9E3"/>
                    <w:right w:val="single" w:sz="2" w:space="0" w:color="D9D9E3"/>
                  </w:divBdr>
                  <w:divsChild>
                    <w:div w:id="1868372409">
                      <w:marLeft w:val="0"/>
                      <w:marRight w:val="0"/>
                      <w:marTop w:val="0"/>
                      <w:marBottom w:val="0"/>
                      <w:divBdr>
                        <w:top w:val="single" w:sz="2" w:space="0" w:color="D9D9E3"/>
                        <w:left w:val="single" w:sz="2" w:space="0" w:color="D9D9E3"/>
                        <w:bottom w:val="single" w:sz="2" w:space="0" w:color="D9D9E3"/>
                        <w:right w:val="single" w:sz="2" w:space="0" w:color="D9D9E3"/>
                      </w:divBdr>
                      <w:divsChild>
                        <w:div w:id="1739093300">
                          <w:marLeft w:val="0"/>
                          <w:marRight w:val="0"/>
                          <w:marTop w:val="0"/>
                          <w:marBottom w:val="0"/>
                          <w:divBdr>
                            <w:top w:val="single" w:sz="2" w:space="0" w:color="D9D9E3"/>
                            <w:left w:val="single" w:sz="2" w:space="0" w:color="D9D9E3"/>
                            <w:bottom w:val="single" w:sz="2" w:space="0" w:color="D9D9E3"/>
                            <w:right w:val="single" w:sz="2" w:space="0" w:color="D9D9E3"/>
                          </w:divBdr>
                          <w:divsChild>
                            <w:div w:id="78172978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66274">
                                  <w:marLeft w:val="0"/>
                                  <w:marRight w:val="0"/>
                                  <w:marTop w:val="0"/>
                                  <w:marBottom w:val="0"/>
                                  <w:divBdr>
                                    <w:top w:val="single" w:sz="2" w:space="0" w:color="D9D9E3"/>
                                    <w:left w:val="single" w:sz="2" w:space="0" w:color="D9D9E3"/>
                                    <w:bottom w:val="single" w:sz="2" w:space="0" w:color="D9D9E3"/>
                                    <w:right w:val="single" w:sz="2" w:space="0" w:color="D9D9E3"/>
                                  </w:divBdr>
                                  <w:divsChild>
                                    <w:div w:id="1147749001">
                                      <w:marLeft w:val="0"/>
                                      <w:marRight w:val="0"/>
                                      <w:marTop w:val="0"/>
                                      <w:marBottom w:val="0"/>
                                      <w:divBdr>
                                        <w:top w:val="single" w:sz="2" w:space="0" w:color="D9D9E3"/>
                                        <w:left w:val="single" w:sz="2" w:space="0" w:color="D9D9E3"/>
                                        <w:bottom w:val="single" w:sz="2" w:space="0" w:color="D9D9E3"/>
                                        <w:right w:val="single" w:sz="2" w:space="0" w:color="D9D9E3"/>
                                      </w:divBdr>
                                      <w:divsChild>
                                        <w:div w:id="434863314">
                                          <w:marLeft w:val="0"/>
                                          <w:marRight w:val="0"/>
                                          <w:marTop w:val="0"/>
                                          <w:marBottom w:val="0"/>
                                          <w:divBdr>
                                            <w:top w:val="single" w:sz="2" w:space="0" w:color="D9D9E3"/>
                                            <w:left w:val="single" w:sz="2" w:space="0" w:color="D9D9E3"/>
                                            <w:bottom w:val="single" w:sz="2" w:space="0" w:color="D9D9E3"/>
                                            <w:right w:val="single" w:sz="2" w:space="0" w:color="D9D9E3"/>
                                          </w:divBdr>
                                          <w:divsChild>
                                            <w:div w:id="1464081731">
                                              <w:marLeft w:val="0"/>
                                              <w:marRight w:val="0"/>
                                              <w:marTop w:val="0"/>
                                              <w:marBottom w:val="0"/>
                                              <w:divBdr>
                                                <w:top w:val="single" w:sz="2" w:space="0" w:color="D9D9E3"/>
                                                <w:left w:val="single" w:sz="2" w:space="0" w:color="D9D9E3"/>
                                                <w:bottom w:val="single" w:sz="2" w:space="0" w:color="D9D9E3"/>
                                                <w:right w:val="single" w:sz="2" w:space="0" w:color="D9D9E3"/>
                                              </w:divBdr>
                                              <w:divsChild>
                                                <w:div w:id="20327202">
                                                  <w:marLeft w:val="0"/>
                                                  <w:marRight w:val="0"/>
                                                  <w:marTop w:val="0"/>
                                                  <w:marBottom w:val="0"/>
                                                  <w:divBdr>
                                                    <w:top w:val="single" w:sz="2" w:space="0" w:color="D9D9E3"/>
                                                    <w:left w:val="single" w:sz="2" w:space="0" w:color="D9D9E3"/>
                                                    <w:bottom w:val="single" w:sz="2" w:space="0" w:color="D9D9E3"/>
                                                    <w:right w:val="single" w:sz="2" w:space="0" w:color="D9D9E3"/>
                                                  </w:divBdr>
                                                  <w:divsChild>
                                                    <w:div w:id="1099326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20940952">
          <w:marLeft w:val="0"/>
          <w:marRight w:val="0"/>
          <w:marTop w:val="0"/>
          <w:marBottom w:val="0"/>
          <w:divBdr>
            <w:top w:val="none" w:sz="0" w:space="0" w:color="auto"/>
            <w:left w:val="none" w:sz="0" w:space="0" w:color="auto"/>
            <w:bottom w:val="none" w:sz="0" w:space="0" w:color="auto"/>
            <w:right w:val="none" w:sz="0" w:space="0" w:color="auto"/>
          </w:divBdr>
        </w:div>
      </w:divsChild>
    </w:div>
    <w:div w:id="1386030513">
      <w:bodyDiv w:val="1"/>
      <w:marLeft w:val="0"/>
      <w:marRight w:val="0"/>
      <w:marTop w:val="0"/>
      <w:marBottom w:val="0"/>
      <w:divBdr>
        <w:top w:val="none" w:sz="0" w:space="0" w:color="auto"/>
        <w:left w:val="none" w:sz="0" w:space="0" w:color="auto"/>
        <w:bottom w:val="none" w:sz="0" w:space="0" w:color="auto"/>
        <w:right w:val="none" w:sz="0" w:space="0" w:color="auto"/>
      </w:divBdr>
    </w:div>
    <w:div w:id="21215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klanis@latro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ethics@latrobe.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oklanis@latrobe.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licies.latrobe.edu.au/document/view.php?id=106/"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224C-99F3-417B-B2C7-7B71A922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Connie Koklanis</cp:lastModifiedBy>
  <cp:revision>6</cp:revision>
  <dcterms:created xsi:type="dcterms:W3CDTF">2024-08-22T02:24:00Z</dcterms:created>
  <dcterms:modified xsi:type="dcterms:W3CDTF">2024-09-10T23:04:00Z</dcterms:modified>
</cp:coreProperties>
</file>